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000" w:firstRow="0" w:lastRow="0" w:firstColumn="0" w:lastColumn="0" w:noHBand="0" w:noVBand="0"/>
        <w:tblDescription w:val="Dokumentkopf des Deutschen Bundestags"/>
      </w:tblPr>
      <w:tblGrid>
        <w:gridCol w:w="4734"/>
        <w:gridCol w:w="4734"/>
      </w:tblGrid>
      <w:tr w:rsidR="00597803" w14:paraId="07032009" w14:textId="77777777">
        <w:tc>
          <w:tcPr>
            <w:tcW w:w="4734" w:type="dxa"/>
            <w:vAlign w:val="bottom"/>
          </w:tcPr>
          <w:p w14:paraId="1D1EE9A4" w14:textId="77777777" w:rsidR="00597803" w:rsidRDefault="00597803">
            <w:pPr>
              <w:pStyle w:val="DeutscherBundestag"/>
              <w:jc w:val="left"/>
            </w:pPr>
            <w:r>
              <w:t>Deutscher Bundestag</w:t>
            </w:r>
          </w:p>
        </w:tc>
        <w:tc>
          <w:tcPr>
            <w:tcW w:w="4734" w:type="dxa"/>
            <w:tcMar>
              <w:left w:w="0" w:type="dxa"/>
              <w:right w:w="0" w:type="dxa"/>
            </w:tcMar>
            <w:vAlign w:val="bottom"/>
          </w:tcPr>
          <w:p w14:paraId="45F5EFF3" w14:textId="77777777" w:rsidR="00597803" w:rsidRDefault="00597803" w:rsidP="00056AB8">
            <w:pPr>
              <w:pStyle w:val="Drucksachennummer"/>
            </w:pPr>
            <w:r>
              <w:t xml:space="preserve">Drucksache </w:t>
            </w:r>
            <w:r w:rsidRPr="00597803">
              <w:rPr>
                <w:b w:val="0"/>
                <w:sz w:val="32"/>
              </w:rPr>
              <w:t>2</w:t>
            </w:r>
            <w:r w:rsidR="00AD709F">
              <w:rPr>
                <w:b w:val="0"/>
                <w:sz w:val="32"/>
              </w:rPr>
              <w:t>1</w:t>
            </w:r>
            <w:r w:rsidRPr="00597803">
              <w:rPr>
                <w:b w:val="0"/>
                <w:sz w:val="32"/>
              </w:rPr>
              <w:t>/</w:t>
            </w:r>
            <w:r w:rsidRPr="00950338">
              <w:rPr>
                <w:rStyle w:val="Marker2"/>
                <w:sz w:val="33"/>
                <w:szCs w:val="33"/>
              </w:rPr>
              <w:t>[…]</w:t>
            </w:r>
          </w:p>
        </w:tc>
      </w:tr>
      <w:tr w:rsidR="00597803" w14:paraId="617F6750" w14:textId="77777777">
        <w:trPr>
          <w:trHeight w:hRule="exact" w:val="397"/>
        </w:trPr>
        <w:tc>
          <w:tcPr>
            <w:tcW w:w="4734" w:type="dxa"/>
            <w:vAlign w:val="bottom"/>
          </w:tcPr>
          <w:p w14:paraId="1DF0BC2F" w14:textId="77777777" w:rsidR="00597803" w:rsidRDefault="00597803" w:rsidP="00056AB8">
            <w:pPr>
              <w:pStyle w:val="Wahlperiode"/>
              <w:jc w:val="left"/>
            </w:pPr>
            <w:r w:rsidRPr="00597803">
              <w:t>2</w:t>
            </w:r>
            <w:r w:rsidR="00AD709F">
              <w:t>1</w:t>
            </w:r>
            <w:r>
              <w:t>. Wahlperiode</w:t>
            </w:r>
          </w:p>
        </w:tc>
        <w:tc>
          <w:tcPr>
            <w:tcW w:w="4734" w:type="dxa"/>
            <w:vAlign w:val="bottom"/>
          </w:tcPr>
          <w:p w14:paraId="3770126B" w14:textId="77777777" w:rsidR="00597803" w:rsidRDefault="00597803">
            <w:pPr>
              <w:pStyle w:val="Datum"/>
            </w:pPr>
            <w:r>
              <w:rPr>
                <w:rStyle w:val="Marker2"/>
              </w:rPr>
              <w:t>[Datum]</w:t>
            </w:r>
          </w:p>
        </w:tc>
      </w:tr>
    </w:tbl>
    <w:p w14:paraId="6FAB5D19" w14:textId="77777777" w:rsidR="00597803" w:rsidRDefault="00597803">
      <w:pPr>
        <w:pStyle w:val="VorblattDokumentstatus"/>
      </w:pPr>
      <w:r>
        <w:t>Gesetzentwurf</w:t>
      </w:r>
    </w:p>
    <w:p w14:paraId="1C1F7DA6" w14:textId="77777777" w:rsidR="00597803" w:rsidRPr="00376975" w:rsidRDefault="009344EF">
      <w:pPr>
        <w:pStyle w:val="Initiant"/>
        <w:rPr>
          <w:bCs/>
        </w:rPr>
      </w:pPr>
      <w:bookmarkStart w:id="0" w:name="ENORM_INITIANTEN"/>
      <w:r w:rsidRPr="00376975">
        <w:rPr>
          <w:rStyle w:val="Marker"/>
          <w:color w:val="auto"/>
        </w:rPr>
        <w:t xml:space="preserve">der </w:t>
      </w:r>
      <w:bookmarkEnd w:id="0"/>
      <w:r w:rsidRPr="00376975">
        <w:rPr>
          <w:rStyle w:val="Marker"/>
          <w:color w:val="auto"/>
        </w:rPr>
        <w:t>Fraktion</w:t>
      </w:r>
      <w:r w:rsidR="00376975" w:rsidRPr="00376975">
        <w:rPr>
          <w:rStyle w:val="Marker"/>
          <w:color w:val="auto"/>
        </w:rPr>
        <w:t xml:space="preserve">en </w:t>
      </w:r>
      <w:r w:rsidR="008E5581">
        <w:rPr>
          <w:rStyle w:val="Marker"/>
          <w:color w:val="auto"/>
        </w:rPr>
        <w:t xml:space="preserve">der </w:t>
      </w:r>
      <w:r w:rsidR="00376975" w:rsidRPr="00376975">
        <w:rPr>
          <w:rStyle w:val="Marker"/>
          <w:color w:val="auto"/>
        </w:rPr>
        <w:t>CDU/CSU und SPD</w:t>
      </w:r>
    </w:p>
    <w:p w14:paraId="7F23FCA1" w14:textId="23A24AED" w:rsidR="00597803" w:rsidRPr="00376975" w:rsidRDefault="00EB588A">
      <w:pPr>
        <w:pStyle w:val="VorblattBezeichnung"/>
      </w:pPr>
      <w:r w:rsidRPr="00EB588A">
        <w:rPr>
          <w:rStyle w:val="Marker"/>
          <w:color w:val="auto"/>
        </w:rPr>
        <w:t>Entwurf eines Gesetzes zur Änderung des Telekommunikationsgesetzes und zur Feststellung des überragenden öffentlichen Interesses für den TK-Netzausbau</w:t>
      </w:r>
    </w:p>
    <w:p w14:paraId="229F9697" w14:textId="0307D05B" w:rsidR="00597803" w:rsidRPr="00376975" w:rsidRDefault="00EB588A" w:rsidP="00481E2D">
      <w:pPr>
        <w:pStyle w:val="VorblattKurzbezeichnung-Abkrzung"/>
      </w:pPr>
      <w:r w:rsidRPr="0002115A">
        <w:rPr>
          <w:color w:val="000000" w:themeColor="text1"/>
        </w:rPr>
        <w:t>(TKG-Änderungsgesetz 2025)</w:t>
      </w:r>
    </w:p>
    <w:p w14:paraId="219CCB1A" w14:textId="77777777" w:rsidR="00597803" w:rsidRDefault="00597803" w:rsidP="00A8553C">
      <w:pPr>
        <w:pStyle w:val="VorblattTitelProblemundZiel"/>
      </w:pPr>
      <w:r>
        <w:t>A. Problem</w:t>
      </w:r>
    </w:p>
    <w:p w14:paraId="55F020D7" w14:textId="77777777" w:rsidR="00EB588A" w:rsidRDefault="00EB588A" w:rsidP="00EB588A">
      <w:pPr>
        <w:pStyle w:val="Text"/>
      </w:pPr>
      <w:r>
        <w:t xml:space="preserve">Die Digitalisierung ist der Treiber für mehr Fortschritt, mehr Klimaschutz, eine höhere Lebensqualität und neue Chancen. Flächendeckende, hochleistungsfähige, ökologisch nachhaltige und sichere digitale Infrastrukturen sind Voraussetzung dafür, dass uns die digitale Transformation Deutschlands umfassend gelingt. Der dringend notwendige Ausbau unserer digitalen Infrastruktur muss daher beschleunigt werden. </w:t>
      </w:r>
    </w:p>
    <w:p w14:paraId="7828BB15" w14:textId="77777777" w:rsidR="00EB588A" w:rsidRDefault="00EB588A" w:rsidP="00EB588A">
      <w:pPr>
        <w:pStyle w:val="Text"/>
      </w:pPr>
      <w:r>
        <w:t xml:space="preserve">Die Coronavirus-Pandemie, die Hochwasserkatastrophe im Sommer 2021 und der Krieg in der Ukraine verdeutlichen, wie wichtig leistungsstarke und resiliente TK-Infrastrukturen sind. Diese gewährleisten in außergewöhnlichen Situationen die öffentliche Daseinsvorsorge und stellen zugleich die Handlungsfähigkeit öffentlicher Strukturen sicher. Gleichzeitig sind der ordnungsgemäße Betrieb der Telekommunikationsnetze und die fortlaufende Verfügbarkeit der über diese Netze erbrachten Telekommunikationsdienste wichtigster Garant für funktionierende Kommunikation und den Informationszugang sowohl der Bürgerinnen und Bürger als auch des Staates und der Wirtschaft. </w:t>
      </w:r>
    </w:p>
    <w:p w14:paraId="0673545A" w14:textId="4D9E12CF" w:rsidR="00597803" w:rsidRPr="00046322" w:rsidRDefault="00EB588A" w:rsidP="00EB588A">
      <w:pPr>
        <w:pStyle w:val="Text"/>
      </w:pPr>
      <w:r>
        <w:t>Die Telekommunikationsnetze und deren Ausbau haben damit eine außerordentliche Bedeutung für das Funktionieren des Staates in einer modernen Wirtschaft, da der Zugang der Bevölkerung, der Wirtschaft und wichtiger staatlicher Einrichtungen zu Telekommunikationsdiensten von flächendeckenden Telekommunikationsnetzen abhängt. Deshalb bedarf es eines Glasfaserausbaus in der Fläche bis in jedes Gebäude sowie einer flächendeckenden Versorgung mit dem neuesten Mobilfunkstandard. Diese Bedeutung des Telekommunikationsnetzausbaus soll gesetzlich klargestellt werden, um entsprechenden Ausbauvorhaben in Genehmigungsverfahren ein besonderes Gewicht zu verleihen.</w:t>
      </w:r>
    </w:p>
    <w:p w14:paraId="1177B779" w14:textId="77777777" w:rsidR="00597803" w:rsidRDefault="00597803">
      <w:pPr>
        <w:pStyle w:val="VorblattTitelLsung"/>
      </w:pPr>
      <w:r>
        <w:t>B. Lösung</w:t>
      </w:r>
    </w:p>
    <w:p w14:paraId="1BF52534" w14:textId="77777777" w:rsidR="00EB588A" w:rsidRDefault="00EB588A" w:rsidP="00EB588A">
      <w:pPr>
        <w:pStyle w:val="Text"/>
      </w:pPr>
      <w:r>
        <w:t xml:space="preserve">Mit der Feststellung des überragenden öffentlichen Interesses für den Ausbau der Telekommunikationsnetze in § 1 des Telekommunikationsgesetzes (TKG) werden Vorhaben zum TK-Netzausbau in Genehmigungsverfahren bei der Abwägung der unterschiedlichen Belange in der Regel Vorrang eingeräumt, wodurch </w:t>
      </w:r>
      <w:r>
        <w:lastRenderedPageBreak/>
        <w:t>der Verfahrens- und Genehmigungsprozess deutlich beschleunigt wird. Die Regelung setzt damit ein wichtiges Anliegen aus dem Koalitionsvertrag um (vgl. KoaV Zeile 2211 ff.).</w:t>
      </w:r>
    </w:p>
    <w:p w14:paraId="29C3B29D" w14:textId="26A104DF" w:rsidR="00597803" w:rsidRPr="00046322" w:rsidRDefault="00EB588A" w:rsidP="00EB588A">
      <w:pPr>
        <w:pStyle w:val="Text"/>
      </w:pPr>
      <w:r>
        <w:t>Daneben werden die Bezeichnungen und Zuständigkeiten der Ministerien in Umsetzung des Organisationserlasses angepasst.</w:t>
      </w:r>
    </w:p>
    <w:p w14:paraId="53A7E961" w14:textId="77777777" w:rsidR="00597803" w:rsidRDefault="00597803">
      <w:pPr>
        <w:pStyle w:val="VorblattTitelAlternativen"/>
      </w:pPr>
      <w:r>
        <w:t>C. Alternativen</w:t>
      </w:r>
    </w:p>
    <w:p w14:paraId="04F991A0" w14:textId="44D0BDC7" w:rsidR="00597803" w:rsidRPr="00046322" w:rsidRDefault="00EB588A" w:rsidP="005F4177">
      <w:pPr>
        <w:pStyle w:val="Text"/>
      </w:pPr>
      <w:r>
        <w:t>Keine.</w:t>
      </w:r>
    </w:p>
    <w:p w14:paraId="7554677C" w14:textId="77777777" w:rsidR="00597803" w:rsidRPr="005F4177" w:rsidRDefault="00597803" w:rsidP="005F4177">
      <w:pPr>
        <w:pStyle w:val="VorblattTitelHaushaltsausgabenohneErfllungsaufwand"/>
      </w:pPr>
      <w:r w:rsidRPr="005F4177">
        <w:t>D. Haushaltsausgaben ohne Erfüllungsaufwand</w:t>
      </w:r>
    </w:p>
    <w:p w14:paraId="6E288721" w14:textId="0371B9AD" w:rsidR="00597803" w:rsidRPr="00046322" w:rsidRDefault="00EB588A" w:rsidP="005F4177">
      <w:pPr>
        <w:pStyle w:val="Text"/>
      </w:pPr>
      <w:r w:rsidRPr="00EB588A">
        <w:t>Es entstehen keine Haushaltsausgaben ohne Erfüllungsaufwand.</w:t>
      </w:r>
    </w:p>
    <w:p w14:paraId="23D4F33A" w14:textId="77777777" w:rsidR="00597803" w:rsidRPr="005F4177" w:rsidRDefault="00597803" w:rsidP="005F4177">
      <w:pPr>
        <w:pStyle w:val="VorblattTitelErfllungsaufwand"/>
      </w:pPr>
      <w:r w:rsidRPr="005F4177">
        <w:t>E. Erfüllungsaufwand</w:t>
      </w:r>
    </w:p>
    <w:p w14:paraId="48FC41A1" w14:textId="77777777" w:rsidR="00597803" w:rsidRPr="005F4177" w:rsidRDefault="00597803" w:rsidP="005F4177">
      <w:pPr>
        <w:pStyle w:val="VorblattTitelErfllungsaufwandBrgerinnenundBrger"/>
      </w:pPr>
      <w:r w:rsidRPr="005F4177">
        <w:t>E.1 Erfüllungsaufwand für Bürgerinnen und Bürger</w:t>
      </w:r>
    </w:p>
    <w:p w14:paraId="106E9E60" w14:textId="724AB1AA" w:rsidR="00597803" w:rsidRPr="00046322" w:rsidRDefault="00EB588A" w:rsidP="005F4177">
      <w:pPr>
        <w:pStyle w:val="Text"/>
      </w:pPr>
      <w:r w:rsidRPr="00EB588A">
        <w:t>Bürgerinnen und Bürger sind von dem Gesetzesvorhaben nicht betroffen.</w:t>
      </w:r>
    </w:p>
    <w:p w14:paraId="7EBE7707" w14:textId="77777777" w:rsidR="00597803" w:rsidRPr="005F4177" w:rsidRDefault="00597803" w:rsidP="005F4177">
      <w:pPr>
        <w:pStyle w:val="VorblattTitelErfllungsaufwandWirtschaft"/>
      </w:pPr>
      <w:r w:rsidRPr="005F4177">
        <w:t>E.2 Erfüllungsaufwand für die Wirtschaft</w:t>
      </w:r>
    </w:p>
    <w:p w14:paraId="6ED14360" w14:textId="2EA4EFFA" w:rsidR="00597803" w:rsidRPr="00046322" w:rsidRDefault="00EB588A" w:rsidP="005F4177">
      <w:pPr>
        <w:pStyle w:val="Text"/>
      </w:pPr>
      <w:r w:rsidRPr="00EB588A">
        <w:t>Für die Wirtschaft entsteht kein Erfüllungsaufwand.</w:t>
      </w:r>
    </w:p>
    <w:p w14:paraId="6D129AE8" w14:textId="77777777" w:rsidR="00597803" w:rsidRPr="005F4177" w:rsidRDefault="00597803" w:rsidP="005F4177">
      <w:pPr>
        <w:pStyle w:val="VorblattTitelBrokratiekostenausInformationspflichten"/>
      </w:pPr>
      <w:r w:rsidRPr="005F4177">
        <w:t>Davon Bürokratiekosten aus Informationspflichten</w:t>
      </w:r>
    </w:p>
    <w:p w14:paraId="7DCD98CF" w14:textId="51A75348" w:rsidR="00597803" w:rsidRDefault="00EB588A" w:rsidP="00EB588A">
      <w:pPr>
        <w:pStyle w:val="Text"/>
        <w:tabs>
          <w:tab w:val="left" w:pos="765"/>
        </w:tabs>
      </w:pPr>
      <w:r w:rsidRPr="00EB588A">
        <w:t>Keine</w:t>
      </w:r>
      <w:r>
        <w:t>.</w:t>
      </w:r>
    </w:p>
    <w:p w14:paraId="536C3801" w14:textId="77777777" w:rsidR="00597803" w:rsidRPr="005F4177" w:rsidRDefault="00597803" w:rsidP="005F4177">
      <w:pPr>
        <w:pStyle w:val="VorblattTitelErfllungsaufwandVerwaltung"/>
      </w:pPr>
      <w:r w:rsidRPr="005F4177">
        <w:t>E.3 Erfüllungsaufwand der Verwaltung</w:t>
      </w:r>
    </w:p>
    <w:p w14:paraId="0E33E57E" w14:textId="459112D0" w:rsidR="00597803" w:rsidRPr="00046322" w:rsidRDefault="00EB588A" w:rsidP="005F4177">
      <w:pPr>
        <w:pStyle w:val="Text"/>
      </w:pPr>
      <w:r w:rsidRPr="00EB588A">
        <w:t>Für die Verwaltung entsteht kein Erfüllungsaufwand.</w:t>
      </w:r>
    </w:p>
    <w:p w14:paraId="77F7C20D" w14:textId="77777777" w:rsidR="00597803" w:rsidRPr="005F4177" w:rsidRDefault="00597803" w:rsidP="005F4177">
      <w:pPr>
        <w:pStyle w:val="VorblattTitelWeitereKosten"/>
      </w:pPr>
      <w:r w:rsidRPr="005F4177">
        <w:t>F. Weitere Kosten</w:t>
      </w:r>
    </w:p>
    <w:p w14:paraId="7F154B65" w14:textId="3596FDCB" w:rsidR="00597803" w:rsidRPr="00046322" w:rsidRDefault="00EB588A" w:rsidP="005F4177">
      <w:pPr>
        <w:pStyle w:val="Text"/>
      </w:pPr>
      <w:r w:rsidRPr="00EB588A">
        <w:t>Es sind keine sonstigen direkten oder indirekten Kosten für die Wirtschaft und insbesondere für mittelständische Unternehmen zu erwarten. Negative Auswirkungen auf Einzelpreise und das Preisniveau, insbesondere auf das Verbraucherpreisniveau, sind nicht zu erwarten.</w:t>
      </w:r>
    </w:p>
    <w:p w14:paraId="6EFA4F4F" w14:textId="77777777" w:rsidR="00597803" w:rsidRPr="00046322" w:rsidRDefault="00597803" w:rsidP="00597803">
      <w:pPr>
        <w:sectPr w:rsidR="00597803" w:rsidRPr="00046322" w:rsidSect="009344EF">
          <w:headerReference w:type="even" r:id="rId10"/>
          <w:headerReference w:type="default" r:id="rId11"/>
          <w:pgSz w:w="11907" w:h="16839"/>
          <w:pgMar w:top="1134" w:right="3883" w:bottom="1417" w:left="1219" w:header="709" w:footer="709" w:gutter="0"/>
          <w:pgNumType w:start="1"/>
          <w:cols w:space="708"/>
          <w:titlePg/>
          <w:docGrid w:linePitch="360"/>
        </w:sectPr>
      </w:pPr>
    </w:p>
    <w:p w14:paraId="13C18004" w14:textId="26F32D0F" w:rsidR="00597803" w:rsidRDefault="00597803" w:rsidP="00DD4FF9">
      <w:pPr>
        <w:pStyle w:val="BezeichnungStammdokument"/>
      </w:pPr>
      <w:bookmarkStart w:id="1" w:name="ENORM_BEZ"/>
      <w:r>
        <w:lastRenderedPageBreak/>
        <w:t xml:space="preserve">Entwurf </w:t>
      </w:r>
      <w:bookmarkEnd w:id="1"/>
      <w:r w:rsidR="00EB588A" w:rsidRPr="00EB588A">
        <w:t>eines Gesetzes zur Änderung des Telekommunikationsgesetzes und zur Feststellung des überragenden öffentlichen Interesses für den TK-Netzausbau</w:t>
      </w:r>
    </w:p>
    <w:p w14:paraId="0158C5BD" w14:textId="0265173B" w:rsidR="00597803" w:rsidRDefault="00EB588A" w:rsidP="00DD4FF9">
      <w:pPr>
        <w:pStyle w:val="Kurzbezeichnung-AbkrzungStammdokument"/>
      </w:pPr>
      <w:r>
        <w:t>(</w:t>
      </w:r>
      <w:r w:rsidRPr="00EB588A">
        <w:t>TKG-Änderungsgesetz 2025</w:t>
      </w:r>
      <w:r w:rsidR="00597803">
        <w:t>)</w:t>
      </w:r>
    </w:p>
    <w:p w14:paraId="45A6A48C" w14:textId="77777777" w:rsidR="00597803" w:rsidRPr="00193DBE" w:rsidRDefault="00597803" w:rsidP="00DD4FF9">
      <w:pPr>
        <w:pStyle w:val="AusfertigungsdatumStammdokument"/>
      </w:pPr>
      <w:r>
        <w:t>Vom …</w:t>
      </w:r>
    </w:p>
    <w:p w14:paraId="108F2440" w14:textId="77777777" w:rsidR="00597803" w:rsidRDefault="00597803" w:rsidP="00DD4FF9">
      <w:pPr>
        <w:pStyle w:val="EingangsformelStandardStammdokument"/>
      </w:pPr>
      <w:r>
        <w:t xml:space="preserve">Der Bundestag hat </w:t>
      </w:r>
      <w:r w:rsidRPr="004E5CFB">
        <w:t>mit Zustimmung des Bundesrates</w:t>
      </w:r>
      <w:r>
        <w:t xml:space="preserve"> das folgende Gesetz beschlossen:</w:t>
      </w:r>
    </w:p>
    <w:p w14:paraId="647A4BAE" w14:textId="2EAB8364" w:rsidR="00597803" w:rsidRDefault="004E5CFB" w:rsidP="004E5CFB">
      <w:pPr>
        <w:pStyle w:val="ArtikelBezeichner"/>
        <w:ind w:left="0" w:firstLine="0"/>
      </w:pPr>
      <w:r w:rsidRPr="004E5CFB">
        <w:t>Artikel 1</w:t>
      </w:r>
    </w:p>
    <w:p w14:paraId="3BDE9D4F" w14:textId="77777777" w:rsidR="004E5CFB" w:rsidRPr="0002115A" w:rsidRDefault="004E5CFB" w:rsidP="004E5CFB">
      <w:pPr>
        <w:pStyle w:val="Artikelberschrift"/>
        <w:numPr>
          <w:ilvl w:val="0"/>
          <w:numId w:val="12"/>
        </w:numPr>
        <w:rPr>
          <w:color w:val="000000" w:themeColor="text1"/>
        </w:rPr>
      </w:pPr>
      <w:r w:rsidRPr="0002115A">
        <w:rPr>
          <w:color w:val="000000" w:themeColor="text1"/>
        </w:rPr>
        <w:t>Ä</w:t>
      </w:r>
      <w:bookmarkStart w:id="2" w:name="eNV_0A6835A11DC041CBA2500CC16D808AF7_1"/>
      <w:bookmarkEnd w:id="2"/>
      <w:r w:rsidRPr="0002115A">
        <w:rPr>
          <w:color w:val="000000" w:themeColor="text1"/>
        </w:rPr>
        <w:t>nderung des Telekommunikationsgesetzes</w:t>
      </w:r>
    </w:p>
    <w:p w14:paraId="10CCFA88" w14:textId="77777777" w:rsidR="004E5CFB" w:rsidRPr="0002115A" w:rsidRDefault="004E5CFB" w:rsidP="004E5CFB">
      <w:pPr>
        <w:pStyle w:val="JuristischerAbsatznichtnummeriert"/>
        <w:rPr>
          <w:color w:val="000000" w:themeColor="text1"/>
        </w:rPr>
      </w:pPr>
      <w:r w:rsidRPr="0002115A">
        <w:rPr>
          <w:color w:val="000000" w:themeColor="text1"/>
        </w:rPr>
        <w:t xml:space="preserve">Das </w:t>
      </w:r>
      <w:r w:rsidRPr="0002115A">
        <w:rPr>
          <w:rStyle w:val="Verweis"/>
          <w:color w:val="000000" w:themeColor="text1"/>
        </w:rPr>
        <w:t>Telekommunikationsgesetz vom 23. Juni 2021 (BGBl. I S. 1858), das zuletzt durch Artikel 35 des Gesetzes vom 6. Mai 2024 (BGBl. 2024 I Nr. 149) geändert worden ist</w:t>
      </w:r>
      <w:r w:rsidRPr="0002115A">
        <w:rPr>
          <w:color w:val="000000" w:themeColor="text1"/>
        </w:rPr>
        <w:t>, wird wie folgt geändert:</w:t>
      </w:r>
    </w:p>
    <w:p w14:paraId="22B3DAD2" w14:textId="77777777" w:rsidR="004E5CFB" w:rsidRPr="004E5CFB" w:rsidRDefault="004E5CFB" w:rsidP="004E5CFB">
      <w:pPr>
        <w:pStyle w:val="NummerierungStufe1"/>
        <w:tabs>
          <w:tab w:val="clear" w:pos="425"/>
        </w:tabs>
        <w:spacing w:before="120" w:after="120"/>
        <w:ind w:left="851"/>
        <w:outlineLvl w:val="5"/>
        <w:rPr>
          <w:color w:val="000000" w:themeColor="text1"/>
        </w:rPr>
      </w:pPr>
      <w:r w:rsidRPr="004E5CFB">
        <w:rPr>
          <w:color w:val="000000" w:themeColor="text1"/>
        </w:rPr>
        <w:t>§</w:t>
      </w:r>
      <w:bookmarkStart w:id="3" w:name="eNV_43CF41A1F7FD4E819B05B7129A93B091_1"/>
      <w:bookmarkEnd w:id="3"/>
      <w:r w:rsidRPr="004E5CFB">
        <w:rPr>
          <w:color w:val="000000" w:themeColor="text1"/>
        </w:rPr>
        <w:t xml:space="preserve"> 1 wird wie folgt geändert:</w:t>
      </w:r>
    </w:p>
    <w:p w14:paraId="68DE7298" w14:textId="77777777" w:rsidR="004E5CFB" w:rsidRPr="00E20362" w:rsidRDefault="004E5CFB" w:rsidP="00434640">
      <w:pPr>
        <w:pStyle w:val="NummerierungStufe2"/>
        <w:tabs>
          <w:tab w:val="clear" w:pos="850"/>
        </w:tabs>
        <w:spacing w:before="120" w:after="120"/>
        <w:ind w:left="1276"/>
        <w:rPr>
          <w:color w:val="000000" w:themeColor="text1"/>
          <w:szCs w:val="21"/>
        </w:rPr>
      </w:pPr>
      <w:bookmarkStart w:id="4" w:name="eNV_65C7B8B0D16446B897D2544E9451F1E1_1"/>
      <w:bookmarkEnd w:id="4"/>
      <w:r w:rsidRPr="00E20362">
        <w:rPr>
          <w:color w:val="000000" w:themeColor="text1"/>
          <w:szCs w:val="21"/>
        </w:rPr>
        <w:t>Absatz 1 wird durch den folgenden Absatz 1 ersetzt:</w:t>
      </w:r>
    </w:p>
    <w:p w14:paraId="38DF15EC" w14:textId="77777777" w:rsidR="004E5CFB" w:rsidRPr="00E20362" w:rsidRDefault="004E5CFB" w:rsidP="00434640">
      <w:pPr>
        <w:pStyle w:val="RevisionNummerierungFolgeabsatzStufe1"/>
        <w:ind w:left="1276"/>
        <w:rPr>
          <w:rFonts w:ascii="Times New Roman" w:hAnsi="Times New Roman" w:cs="Times New Roman"/>
          <w:color w:val="000000" w:themeColor="text1"/>
          <w:sz w:val="21"/>
          <w:szCs w:val="21"/>
        </w:rPr>
      </w:pPr>
      <w:r w:rsidRPr="00E20362">
        <w:rPr>
          <w:rFonts w:ascii="Times New Roman" w:hAnsi="Times New Roman" w:cs="Times New Roman"/>
          <w:color w:val="000000" w:themeColor="text1"/>
          <w:sz w:val="21"/>
          <w:szCs w:val="21"/>
        </w:rPr>
        <w:t>„(1) Zweck dieses Gesetzes ist es, durch technologieneutrale Regulierung den Wettbewerb im Bereich der Telekommunikation und leistungsfähige Telekommunikationsinfrastrukturen zu fördern und flächendeckend angemessene und ausreichende Dienstleistungen zu gewährleisten. Die Verlegung und die Änderung von Telekommunikationslinien zum Ausbau von öffentlichen Telekommunikationsnetzen liegen bis zum Ablauf des 31. Dezember 2030 im überragenden öffentlichen Interesse.“</w:t>
      </w:r>
    </w:p>
    <w:p w14:paraId="6158DD5E" w14:textId="77777777" w:rsidR="004E5CFB" w:rsidRPr="00E20362" w:rsidRDefault="004E5CFB" w:rsidP="00434640">
      <w:pPr>
        <w:pStyle w:val="NummerierungStufe2"/>
        <w:tabs>
          <w:tab w:val="clear" w:pos="850"/>
        </w:tabs>
        <w:spacing w:before="120" w:after="120"/>
        <w:ind w:left="1276"/>
        <w:rPr>
          <w:color w:val="000000" w:themeColor="text1"/>
          <w:szCs w:val="21"/>
        </w:rPr>
      </w:pPr>
      <w:r w:rsidRPr="00E20362">
        <w:rPr>
          <w:color w:val="000000" w:themeColor="text1"/>
          <w:szCs w:val="21"/>
        </w:rPr>
        <w:t>I</w:t>
      </w:r>
      <w:bookmarkStart w:id="5" w:name="eNV_D4E42902F0314EDBB7B610A4217216D8_1"/>
      <w:bookmarkEnd w:id="5"/>
      <w:r w:rsidRPr="00E20362">
        <w:rPr>
          <w:color w:val="000000" w:themeColor="text1"/>
          <w:szCs w:val="21"/>
        </w:rPr>
        <w:t>n Absatz 2 wird nach der Angabe „Telekommunikationsdienste erbringen“ ein Komma eingefügt.</w:t>
      </w:r>
    </w:p>
    <w:p w14:paraId="293148CD" w14:textId="77777777" w:rsidR="004E5CFB" w:rsidRPr="00E20362" w:rsidRDefault="004E5CFB" w:rsidP="004E5CFB">
      <w:pPr>
        <w:pStyle w:val="NummerierungStufe1"/>
        <w:tabs>
          <w:tab w:val="clear" w:pos="425"/>
        </w:tabs>
        <w:spacing w:before="120" w:after="120"/>
        <w:ind w:left="851"/>
        <w:outlineLvl w:val="5"/>
        <w:rPr>
          <w:color w:val="000000" w:themeColor="text1"/>
          <w:szCs w:val="21"/>
        </w:rPr>
      </w:pPr>
      <w:bookmarkStart w:id="6" w:name="eNV_3C767BF5F809449082BB5110A0ECD0C8_1"/>
      <w:bookmarkStart w:id="7" w:name="eNV_84282F3CD5AA4220A38D6927F8D19D0D_1"/>
      <w:bookmarkEnd w:id="6"/>
      <w:bookmarkEnd w:id="7"/>
      <w:r w:rsidRPr="00E20362">
        <w:rPr>
          <w:color w:val="000000" w:themeColor="text1"/>
          <w:szCs w:val="21"/>
        </w:rPr>
        <w:t>I</w:t>
      </w:r>
      <w:bookmarkStart w:id="8" w:name="eNV_7C94E087CC234F6FB28E3648104C9A78_1"/>
      <w:bookmarkEnd w:id="8"/>
      <w:r w:rsidRPr="00E20362">
        <w:rPr>
          <w:color w:val="000000" w:themeColor="text1"/>
          <w:szCs w:val="21"/>
        </w:rPr>
        <w:t xml:space="preserve">n § 12 Absatz 5 Satz 3 wird die Angabe </w:t>
      </w:r>
      <w:r w:rsidRPr="00E20362">
        <w:rPr>
          <w:rStyle w:val="RevisionText"/>
          <w:color w:val="000000" w:themeColor="text1"/>
          <w:szCs w:val="21"/>
        </w:rPr>
        <w:t>„Wirtschaft und Energie und das Bundesministerium für Verkehr und digitale Infrastruktur“</w:t>
      </w:r>
      <w:r w:rsidRPr="00E20362">
        <w:rPr>
          <w:color w:val="000000" w:themeColor="text1"/>
          <w:szCs w:val="21"/>
        </w:rPr>
        <w:t xml:space="preserve"> durch die Angabe </w:t>
      </w:r>
      <w:r w:rsidRPr="00E20362">
        <w:rPr>
          <w:rStyle w:val="RevisionText"/>
          <w:color w:val="000000" w:themeColor="text1"/>
          <w:szCs w:val="21"/>
        </w:rPr>
        <w:t>„Digitales und Staatsmodernisierung“</w:t>
      </w:r>
      <w:r w:rsidRPr="00E20362">
        <w:rPr>
          <w:color w:val="000000" w:themeColor="text1"/>
          <w:szCs w:val="21"/>
        </w:rPr>
        <w:t xml:space="preserve"> ersetzt.</w:t>
      </w:r>
    </w:p>
    <w:p w14:paraId="62C2984B" w14:textId="77777777" w:rsidR="004E5CFB" w:rsidRPr="00E20362" w:rsidRDefault="004E5CFB" w:rsidP="004E5CFB">
      <w:pPr>
        <w:pStyle w:val="NummerierungStufe1"/>
        <w:tabs>
          <w:tab w:val="clear" w:pos="425"/>
        </w:tabs>
        <w:spacing w:before="120" w:after="120"/>
        <w:ind w:left="851"/>
        <w:outlineLvl w:val="5"/>
        <w:rPr>
          <w:color w:val="000000" w:themeColor="text1"/>
          <w:szCs w:val="21"/>
        </w:rPr>
      </w:pPr>
      <w:r w:rsidRPr="00E20362">
        <w:rPr>
          <w:color w:val="000000" w:themeColor="text1"/>
          <w:szCs w:val="21"/>
        </w:rPr>
        <w:t>§</w:t>
      </w:r>
      <w:bookmarkStart w:id="9" w:name="eNV_31296266CEA6469C962A21099DF9A0FB_1"/>
      <w:bookmarkEnd w:id="9"/>
      <w:r w:rsidRPr="00E20362">
        <w:rPr>
          <w:color w:val="000000" w:themeColor="text1"/>
          <w:szCs w:val="21"/>
        </w:rPr>
        <w:t xml:space="preserve"> 52 wird wie folgt geändert:</w:t>
      </w:r>
    </w:p>
    <w:p w14:paraId="5E595B72" w14:textId="77777777" w:rsidR="004E5CFB" w:rsidRPr="00E20362" w:rsidRDefault="004E5CFB" w:rsidP="00434640">
      <w:pPr>
        <w:pStyle w:val="NummerierungStufe2"/>
        <w:tabs>
          <w:tab w:val="clear" w:pos="850"/>
        </w:tabs>
        <w:spacing w:before="120" w:after="120"/>
        <w:ind w:left="1276"/>
        <w:rPr>
          <w:color w:val="000000" w:themeColor="text1"/>
          <w:szCs w:val="21"/>
        </w:rPr>
      </w:pPr>
      <w:r w:rsidRPr="00E20362">
        <w:rPr>
          <w:color w:val="000000" w:themeColor="text1"/>
          <w:szCs w:val="21"/>
        </w:rPr>
        <w:t>A</w:t>
      </w:r>
      <w:bookmarkStart w:id="10" w:name="eNV_32CE82D05860412E860A26402F405ED1_1"/>
      <w:bookmarkEnd w:id="10"/>
      <w:r w:rsidRPr="00E20362">
        <w:rPr>
          <w:color w:val="000000" w:themeColor="text1"/>
          <w:szCs w:val="21"/>
        </w:rPr>
        <w:t>bsatz 4 wird durch den folgenden Absatz 4 ersetzt:</w:t>
      </w:r>
    </w:p>
    <w:p w14:paraId="25161B54" w14:textId="77777777" w:rsidR="004E5CFB" w:rsidRPr="00E20362" w:rsidRDefault="004E5CFB" w:rsidP="00434640">
      <w:pPr>
        <w:pStyle w:val="RevisionJuristischerAbsatz"/>
        <w:tabs>
          <w:tab w:val="clear" w:pos="850"/>
          <w:tab w:val="num" w:pos="1700"/>
        </w:tabs>
        <w:ind w:left="1276"/>
        <w:rPr>
          <w:rFonts w:ascii="Times New Roman" w:hAnsi="Times New Roman" w:cs="Times New Roman"/>
          <w:color w:val="000000" w:themeColor="text1"/>
          <w:sz w:val="21"/>
          <w:szCs w:val="21"/>
        </w:rPr>
      </w:pPr>
      <w:r w:rsidRPr="00E20362">
        <w:rPr>
          <w:rFonts w:ascii="Times New Roman" w:hAnsi="Times New Roman" w:cs="Times New Roman"/>
          <w:color w:val="000000" w:themeColor="text1"/>
          <w:sz w:val="21"/>
          <w:szCs w:val="21"/>
        </w:rPr>
        <w:fldChar w:fldCharType="begin"/>
      </w:r>
      <w:r w:rsidRPr="00E20362">
        <w:rPr>
          <w:rFonts w:ascii="Times New Roman" w:hAnsi="Times New Roman" w:cs="Times New Roman"/>
          <w:color w:val="000000" w:themeColor="text1"/>
          <w:sz w:val="21"/>
          <w:szCs w:val="21"/>
        </w:rPr>
        <w:instrText xml:space="preserve"> ADVANCE  \l 26  </w:instrText>
      </w:r>
      <w:r w:rsidRPr="00E20362">
        <w:rPr>
          <w:rFonts w:ascii="Times New Roman" w:hAnsi="Times New Roman" w:cs="Times New Roman"/>
          <w:color w:val="000000" w:themeColor="text1"/>
          <w:sz w:val="21"/>
          <w:szCs w:val="21"/>
        </w:rPr>
        <w:fldChar w:fldCharType="end"/>
      </w:r>
      <w:r w:rsidRPr="00E20362">
        <w:rPr>
          <w:rFonts w:ascii="Times New Roman" w:hAnsi="Times New Roman" w:cs="Times New Roman"/>
          <w:color w:val="000000" w:themeColor="text1"/>
          <w:sz w:val="21"/>
          <w:szCs w:val="21"/>
        </w:rPr>
        <w:t>„</w:t>
      </w:r>
      <w:r w:rsidRPr="00E20362">
        <w:rPr>
          <w:rFonts w:ascii="Times New Roman" w:hAnsi="Times New Roman" w:cs="Times New Roman"/>
          <w:color w:val="000000" w:themeColor="text1"/>
          <w:sz w:val="21"/>
          <w:szCs w:val="21"/>
        </w:rPr>
        <w:tab/>
        <w:t>Das Bundesministerium für Digitales und Staatsmodernisierung wird ermächtigt, im Einvernehmen mit dem Bundesministerium des Innern, dem Bundesministerium der Justiz und für Verbraucherschutz sowie dem Bundesministerium für Wirtschaft und Energie durch Rechtsverordnung mit Zustimmung des Bundestages Rahmenvorschriften zur Förderung der Transparenz sowie zur Veröffentlichung von Informationen und zusätzlichen Dienstmerkmalen zur Kostenkontrolle auf dem Telekommunikationsmarkt zu erlassen.“</w:t>
      </w:r>
    </w:p>
    <w:p w14:paraId="5C23231B" w14:textId="77777777" w:rsidR="004E5CFB" w:rsidRPr="00E20362" w:rsidRDefault="004E5CFB" w:rsidP="00434640">
      <w:pPr>
        <w:pStyle w:val="NummerierungStufe2"/>
        <w:tabs>
          <w:tab w:val="clear" w:pos="850"/>
        </w:tabs>
        <w:spacing w:before="120" w:after="120"/>
        <w:ind w:left="1276"/>
        <w:rPr>
          <w:color w:val="000000" w:themeColor="text1"/>
          <w:szCs w:val="21"/>
        </w:rPr>
      </w:pPr>
      <w:r w:rsidRPr="00E20362">
        <w:rPr>
          <w:color w:val="000000" w:themeColor="text1"/>
          <w:szCs w:val="21"/>
        </w:rPr>
        <w:t>A</w:t>
      </w:r>
      <w:bookmarkStart w:id="11" w:name="eNV_611E264299C54573A1152CF92A19861A_1"/>
      <w:bookmarkEnd w:id="11"/>
      <w:r w:rsidRPr="00E20362">
        <w:rPr>
          <w:color w:val="000000" w:themeColor="text1"/>
          <w:szCs w:val="21"/>
        </w:rPr>
        <w:t>bsatz 6 wird wie folgt geändert:</w:t>
      </w:r>
    </w:p>
    <w:p w14:paraId="4B06A87C" w14:textId="77777777" w:rsidR="004E5CFB" w:rsidRPr="00E20362" w:rsidRDefault="004E5CFB" w:rsidP="00434640">
      <w:pPr>
        <w:pStyle w:val="NummerierungStufe3"/>
        <w:tabs>
          <w:tab w:val="clear" w:pos="1276"/>
        </w:tabs>
        <w:spacing w:before="120" w:after="120"/>
        <w:ind w:left="1701"/>
        <w:rPr>
          <w:color w:val="000000" w:themeColor="text1"/>
          <w:szCs w:val="21"/>
        </w:rPr>
      </w:pPr>
      <w:r w:rsidRPr="00E20362">
        <w:rPr>
          <w:color w:val="000000" w:themeColor="text1"/>
          <w:szCs w:val="21"/>
        </w:rPr>
        <w:t>I</w:t>
      </w:r>
      <w:bookmarkStart w:id="12" w:name="eNV_64089FEF3F784B32A710F20DB8659A20_1"/>
      <w:bookmarkEnd w:id="12"/>
      <w:r w:rsidRPr="00E20362">
        <w:rPr>
          <w:color w:val="000000" w:themeColor="text1"/>
          <w:szCs w:val="21"/>
        </w:rPr>
        <w:t xml:space="preserve">n Satz 1 wird die Angabe </w:t>
      </w:r>
      <w:r w:rsidRPr="00E20362">
        <w:rPr>
          <w:rStyle w:val="RevisionText"/>
          <w:color w:val="000000" w:themeColor="text1"/>
          <w:szCs w:val="21"/>
        </w:rPr>
        <w:t>„Wirtschaft und Energie kann im Einvernehmen mit dem Bundesministerium für Verkehr und digitale Infrastruktur“</w:t>
      </w:r>
      <w:r w:rsidRPr="00E20362">
        <w:rPr>
          <w:color w:val="000000" w:themeColor="text1"/>
          <w:szCs w:val="21"/>
        </w:rPr>
        <w:t xml:space="preserve"> durch die Angabe </w:t>
      </w:r>
      <w:r w:rsidRPr="00E20362">
        <w:rPr>
          <w:rStyle w:val="RevisionText"/>
          <w:color w:val="000000" w:themeColor="text1"/>
          <w:szCs w:val="21"/>
        </w:rPr>
        <w:t>„Digitales und Staatsmodernisierung kann im Einvernehmen mit dem Bundesministerium für Wirtschaft und Energie“</w:t>
      </w:r>
      <w:r w:rsidRPr="00E20362">
        <w:rPr>
          <w:color w:val="000000" w:themeColor="text1"/>
          <w:szCs w:val="21"/>
        </w:rPr>
        <w:t xml:space="preserve"> ersetzt.</w:t>
      </w:r>
    </w:p>
    <w:p w14:paraId="597A898B" w14:textId="77777777" w:rsidR="004E5CFB" w:rsidRPr="004E5CFB" w:rsidRDefault="004E5CFB" w:rsidP="00434640">
      <w:pPr>
        <w:pStyle w:val="NummerierungStufe3"/>
        <w:tabs>
          <w:tab w:val="clear" w:pos="1276"/>
        </w:tabs>
        <w:spacing w:before="120" w:after="120"/>
        <w:ind w:left="1701"/>
        <w:rPr>
          <w:color w:val="000000" w:themeColor="text1"/>
        </w:rPr>
      </w:pPr>
      <w:r w:rsidRPr="004E5CFB">
        <w:rPr>
          <w:color w:val="000000" w:themeColor="text1"/>
        </w:rPr>
        <w:lastRenderedPageBreak/>
        <w:t>I</w:t>
      </w:r>
      <w:bookmarkStart w:id="13" w:name="eNV_77FFCD4DEDAB40CE949D14A5B4AD61BC_1"/>
      <w:bookmarkEnd w:id="13"/>
      <w:r w:rsidRPr="004E5CFB">
        <w:rPr>
          <w:color w:val="000000" w:themeColor="text1"/>
        </w:rPr>
        <w:t xml:space="preserve">n Satz 2 wird die Angabe </w:t>
      </w:r>
      <w:r w:rsidRPr="004E5CFB">
        <w:rPr>
          <w:rStyle w:val="RevisionText"/>
          <w:color w:val="000000" w:themeColor="text1"/>
        </w:rPr>
        <w:t>„Bundesministerium für Wirtschaft und Energie, dem Bundesministerium des Innern, für Bau und Heimat, dem Bundesministerium der Justiz und für Verbraucherschutz, dem Bundesministerium für Verkehr und digitale Infrastruktur“ durch die Angabe „Bundesministerium für Digitales und Staatsmodernisierung, dem Bundesministerium des Innern, dem Bundesministerium der Justiz und für Verbraucherschutz, dem Bundesministerium für Wirtschaft und Energie“</w:t>
      </w:r>
      <w:r w:rsidRPr="004E5CFB">
        <w:rPr>
          <w:color w:val="000000" w:themeColor="text1"/>
        </w:rPr>
        <w:t xml:space="preserve"> ersetzt.</w:t>
      </w:r>
    </w:p>
    <w:p w14:paraId="4CFB73EF" w14:textId="77777777" w:rsidR="004E5CFB" w:rsidRPr="004E5CFB" w:rsidRDefault="004E5CFB" w:rsidP="004E5CFB">
      <w:pPr>
        <w:pStyle w:val="NummerierungStufe1"/>
        <w:tabs>
          <w:tab w:val="clear" w:pos="425"/>
        </w:tabs>
        <w:spacing w:before="120" w:after="120"/>
        <w:ind w:left="851"/>
        <w:outlineLvl w:val="5"/>
        <w:rPr>
          <w:color w:val="000000" w:themeColor="text1"/>
        </w:rPr>
      </w:pPr>
      <w:bookmarkStart w:id="14" w:name="eNV_6849969BF3624BBB8307C8F89F32EB34_1"/>
      <w:bookmarkStart w:id="15" w:name="eNV_D54936A889124EBA8FECC287D0C4C66C_1"/>
      <w:bookmarkEnd w:id="14"/>
      <w:bookmarkEnd w:id="15"/>
      <w:r w:rsidRPr="004E5CFB">
        <w:rPr>
          <w:color w:val="000000" w:themeColor="text1"/>
        </w:rPr>
        <w:t>In §</w:t>
      </w:r>
      <w:bookmarkStart w:id="16" w:name="eNV_044E1D694BD44EE99C0CFE7B9FC069A3_1"/>
      <w:bookmarkEnd w:id="16"/>
      <w:r w:rsidRPr="004E5CFB">
        <w:rPr>
          <w:color w:val="000000" w:themeColor="text1"/>
        </w:rPr>
        <w:t xml:space="preserve"> 68 Absatz 3 Satz 3 wird die Angabe </w:t>
      </w:r>
      <w:r w:rsidRPr="004E5CFB">
        <w:rPr>
          <w:rStyle w:val="RevisionText"/>
          <w:color w:val="000000" w:themeColor="text1"/>
        </w:rPr>
        <w:t>„Wirtschaft und Energie“</w:t>
      </w:r>
      <w:r w:rsidRPr="004E5CFB">
        <w:rPr>
          <w:color w:val="000000" w:themeColor="text1"/>
        </w:rPr>
        <w:t xml:space="preserve"> durch die Angabe </w:t>
      </w:r>
      <w:r w:rsidRPr="004E5CFB">
        <w:rPr>
          <w:rStyle w:val="RevisionText"/>
          <w:color w:val="000000" w:themeColor="text1"/>
        </w:rPr>
        <w:t>„Digitales und Staatsmodernisierung“</w:t>
      </w:r>
      <w:r w:rsidRPr="004E5CFB">
        <w:rPr>
          <w:color w:val="000000" w:themeColor="text1"/>
        </w:rPr>
        <w:t xml:space="preserve"> ersetzt.</w:t>
      </w:r>
    </w:p>
    <w:p w14:paraId="659B7AE1" w14:textId="77777777" w:rsidR="004E5CFB" w:rsidRPr="004E5CFB" w:rsidRDefault="004E5CFB" w:rsidP="004E5CFB">
      <w:pPr>
        <w:pStyle w:val="NummerierungStufe1"/>
        <w:tabs>
          <w:tab w:val="clear" w:pos="425"/>
        </w:tabs>
        <w:spacing w:before="120" w:after="120"/>
        <w:ind w:left="851"/>
        <w:outlineLvl w:val="5"/>
        <w:rPr>
          <w:color w:val="000000" w:themeColor="text1"/>
        </w:rPr>
      </w:pPr>
      <w:bookmarkStart w:id="17" w:name="eNV_15E6089B4427409CA1249082F1F19FD0_1"/>
      <w:bookmarkEnd w:id="17"/>
      <w:r w:rsidRPr="004E5CFB">
        <w:rPr>
          <w:color w:val="000000" w:themeColor="text1"/>
        </w:rPr>
        <w:t>I</w:t>
      </w:r>
      <w:bookmarkStart w:id="18" w:name="eNV_23D7D9E9DCC8419F8CEB9A78119FBF49_1"/>
      <w:bookmarkEnd w:id="18"/>
      <w:r w:rsidRPr="004E5CFB">
        <w:rPr>
          <w:color w:val="000000" w:themeColor="text1"/>
        </w:rPr>
        <w:t xml:space="preserve">n § 73 Absatz 5 Satz 2 wird nach der Angabe </w:t>
      </w:r>
      <w:r w:rsidRPr="004E5CFB">
        <w:rPr>
          <w:rStyle w:val="RevisionText"/>
          <w:color w:val="000000" w:themeColor="text1"/>
        </w:rPr>
        <w:t>„Energie“</w:t>
      </w:r>
      <w:r w:rsidRPr="004E5CFB">
        <w:rPr>
          <w:color w:val="000000" w:themeColor="text1"/>
        </w:rPr>
        <w:t xml:space="preserve"> die Angabe </w:t>
      </w:r>
      <w:r w:rsidRPr="004E5CFB">
        <w:rPr>
          <w:rStyle w:val="RevisionText"/>
          <w:color w:val="000000" w:themeColor="text1"/>
        </w:rPr>
        <w:t>„und dem Bundesministerium für Digitales und Staatsmodernisierung“</w:t>
      </w:r>
      <w:r w:rsidRPr="004E5CFB">
        <w:rPr>
          <w:color w:val="000000" w:themeColor="text1"/>
        </w:rPr>
        <w:t xml:space="preserve"> eingefügt.</w:t>
      </w:r>
    </w:p>
    <w:p w14:paraId="18C5E886" w14:textId="77777777" w:rsidR="004E5CFB" w:rsidRPr="004E5CFB" w:rsidRDefault="004E5CFB" w:rsidP="004E5CFB">
      <w:pPr>
        <w:pStyle w:val="NummerierungStufe1"/>
        <w:tabs>
          <w:tab w:val="clear" w:pos="425"/>
        </w:tabs>
        <w:spacing w:before="120" w:after="120"/>
        <w:ind w:left="851"/>
        <w:outlineLvl w:val="5"/>
        <w:rPr>
          <w:color w:val="000000" w:themeColor="text1"/>
        </w:rPr>
      </w:pPr>
      <w:r w:rsidRPr="004E5CFB">
        <w:rPr>
          <w:color w:val="000000" w:themeColor="text1"/>
        </w:rPr>
        <w:t>I</w:t>
      </w:r>
      <w:bookmarkStart w:id="19" w:name="eNV_FF0DFD58233F4160BCA4ED5962558D6E_1"/>
      <w:bookmarkEnd w:id="19"/>
      <w:r w:rsidRPr="004E5CFB">
        <w:rPr>
          <w:color w:val="000000" w:themeColor="text1"/>
        </w:rPr>
        <w:t xml:space="preserve">n § 78 Absatz 2 wird jeweils die </w:t>
      </w:r>
      <w:bookmarkStart w:id="20" w:name="_Hlk198045869"/>
      <w:r w:rsidRPr="004E5CFB">
        <w:rPr>
          <w:color w:val="000000" w:themeColor="text1"/>
        </w:rPr>
        <w:t xml:space="preserve">Angabe </w:t>
      </w:r>
      <w:r w:rsidRPr="004E5CFB">
        <w:rPr>
          <w:rStyle w:val="RevisionText"/>
          <w:color w:val="000000" w:themeColor="text1"/>
        </w:rPr>
        <w:t>„Verkehr und digitale Infrastruktur“</w:t>
      </w:r>
      <w:bookmarkEnd w:id="20"/>
      <w:r w:rsidRPr="004E5CFB">
        <w:rPr>
          <w:color w:val="000000" w:themeColor="text1"/>
        </w:rPr>
        <w:t xml:space="preserve"> durch die Angabe </w:t>
      </w:r>
      <w:r w:rsidRPr="004E5CFB">
        <w:rPr>
          <w:rStyle w:val="RevisionText"/>
          <w:color w:val="000000" w:themeColor="text1"/>
        </w:rPr>
        <w:t>„Digitales und Staatsmodernisierung“</w:t>
      </w:r>
      <w:r w:rsidRPr="004E5CFB">
        <w:rPr>
          <w:color w:val="000000" w:themeColor="text1"/>
        </w:rPr>
        <w:t xml:space="preserve"> ersetzt.</w:t>
      </w:r>
    </w:p>
    <w:p w14:paraId="7B762DE6" w14:textId="77777777" w:rsidR="004E5CFB" w:rsidRPr="004E5CFB" w:rsidRDefault="004E5CFB" w:rsidP="004E5CFB">
      <w:pPr>
        <w:pStyle w:val="NummerierungStufe1"/>
        <w:tabs>
          <w:tab w:val="clear" w:pos="425"/>
        </w:tabs>
        <w:spacing w:before="120" w:after="120"/>
        <w:ind w:left="851"/>
        <w:outlineLvl w:val="5"/>
        <w:rPr>
          <w:color w:val="000000" w:themeColor="text1"/>
        </w:rPr>
      </w:pPr>
      <w:r w:rsidRPr="004E5CFB">
        <w:rPr>
          <w:color w:val="000000" w:themeColor="text1"/>
        </w:rPr>
        <w:t>I</w:t>
      </w:r>
      <w:bookmarkStart w:id="21" w:name="eNV_B3ACC372C2B84DA6A1234269114CA954_1"/>
      <w:bookmarkEnd w:id="21"/>
      <w:r w:rsidRPr="004E5CFB">
        <w:rPr>
          <w:color w:val="000000" w:themeColor="text1"/>
        </w:rPr>
        <w:t xml:space="preserve">n § 79 Absatz 4 Satz 3 wird die </w:t>
      </w:r>
      <w:bookmarkStart w:id="22" w:name="_Hlk198046041"/>
      <w:r w:rsidRPr="004E5CFB">
        <w:rPr>
          <w:color w:val="000000" w:themeColor="text1"/>
        </w:rPr>
        <w:t xml:space="preserve">Angabe </w:t>
      </w:r>
      <w:r w:rsidRPr="004E5CFB">
        <w:rPr>
          <w:rStyle w:val="RevisionText"/>
          <w:color w:val="000000" w:themeColor="text1"/>
        </w:rPr>
        <w:t>„Verkehr und digitale Infrastruktur“</w:t>
      </w:r>
      <w:bookmarkEnd w:id="22"/>
      <w:r w:rsidRPr="004E5CFB">
        <w:rPr>
          <w:color w:val="000000" w:themeColor="text1"/>
        </w:rPr>
        <w:t xml:space="preserve"> durch die Angabe </w:t>
      </w:r>
      <w:r w:rsidRPr="004E5CFB">
        <w:rPr>
          <w:rStyle w:val="RevisionText"/>
          <w:color w:val="000000" w:themeColor="text1"/>
        </w:rPr>
        <w:t>„Digitales und Staatsmodernisierung“</w:t>
      </w:r>
      <w:r w:rsidRPr="004E5CFB">
        <w:rPr>
          <w:color w:val="000000" w:themeColor="text1"/>
        </w:rPr>
        <w:t xml:space="preserve"> ersetzt.</w:t>
      </w:r>
    </w:p>
    <w:p w14:paraId="7FCBCCDB" w14:textId="77777777" w:rsidR="004E5CFB" w:rsidRPr="004E5CFB" w:rsidRDefault="004E5CFB" w:rsidP="004E5CFB">
      <w:pPr>
        <w:pStyle w:val="NummerierungStufe1"/>
        <w:tabs>
          <w:tab w:val="clear" w:pos="425"/>
        </w:tabs>
        <w:spacing w:before="120" w:after="120"/>
        <w:ind w:left="851"/>
        <w:outlineLvl w:val="5"/>
        <w:rPr>
          <w:color w:val="000000" w:themeColor="text1"/>
        </w:rPr>
      </w:pPr>
      <w:r w:rsidRPr="004E5CFB">
        <w:rPr>
          <w:color w:val="000000" w:themeColor="text1"/>
        </w:rPr>
        <w:t>I</w:t>
      </w:r>
      <w:bookmarkStart w:id="23" w:name="eNV_75CA0A647CE74988A1F216D1BB6ED00C_1"/>
      <w:bookmarkEnd w:id="23"/>
      <w:r w:rsidRPr="004E5CFB">
        <w:rPr>
          <w:color w:val="000000" w:themeColor="text1"/>
        </w:rPr>
        <w:t xml:space="preserve">n § 81 Absatz 3 Satz 2 und Absatz 4 werden jeweils die </w:t>
      </w:r>
      <w:bookmarkStart w:id="24" w:name="_Hlk198046106"/>
      <w:r w:rsidRPr="004E5CFB">
        <w:rPr>
          <w:color w:val="000000" w:themeColor="text1"/>
        </w:rPr>
        <w:t xml:space="preserve">Angabe </w:t>
      </w:r>
      <w:r w:rsidRPr="004E5CFB">
        <w:rPr>
          <w:rStyle w:val="RevisionText"/>
          <w:color w:val="000000" w:themeColor="text1"/>
        </w:rPr>
        <w:t>„Verkehr und digitale Infrastruktur“</w:t>
      </w:r>
      <w:bookmarkEnd w:id="24"/>
      <w:r w:rsidRPr="004E5CFB">
        <w:rPr>
          <w:color w:val="000000" w:themeColor="text1"/>
        </w:rPr>
        <w:t xml:space="preserve"> durch die Angabe </w:t>
      </w:r>
      <w:r w:rsidRPr="004E5CFB">
        <w:rPr>
          <w:rStyle w:val="RevisionText"/>
          <w:color w:val="000000" w:themeColor="text1"/>
        </w:rPr>
        <w:t xml:space="preserve">„Digitales und Staatsmodernisierung“ </w:t>
      </w:r>
      <w:r w:rsidRPr="004E5CFB">
        <w:rPr>
          <w:color w:val="000000" w:themeColor="text1"/>
        </w:rPr>
        <w:t>ersetzt.</w:t>
      </w:r>
    </w:p>
    <w:p w14:paraId="487EFAF3" w14:textId="77777777" w:rsidR="004E5CFB" w:rsidRPr="004E5CFB" w:rsidRDefault="004E5CFB" w:rsidP="004E5CFB">
      <w:pPr>
        <w:pStyle w:val="NummerierungStufe1"/>
        <w:tabs>
          <w:tab w:val="clear" w:pos="425"/>
        </w:tabs>
        <w:spacing w:before="120" w:after="120"/>
        <w:ind w:left="851"/>
        <w:outlineLvl w:val="5"/>
        <w:rPr>
          <w:color w:val="000000" w:themeColor="text1"/>
        </w:rPr>
      </w:pPr>
      <w:r w:rsidRPr="004E5CFB">
        <w:rPr>
          <w:color w:val="000000" w:themeColor="text1"/>
        </w:rPr>
        <w:t>I</w:t>
      </w:r>
      <w:bookmarkStart w:id="25" w:name="eNV_3E3842C2A6AD4D7D865DC426663A2B5F_1"/>
      <w:bookmarkEnd w:id="25"/>
      <w:r w:rsidRPr="004E5CFB">
        <w:rPr>
          <w:color w:val="000000" w:themeColor="text1"/>
        </w:rPr>
        <w:t xml:space="preserve">n § 83 Absatz 3 Satz 2 wird jeweils die Angabe </w:t>
      </w:r>
      <w:r w:rsidRPr="004E5CFB">
        <w:rPr>
          <w:rStyle w:val="RevisionText"/>
          <w:color w:val="000000" w:themeColor="text1"/>
        </w:rPr>
        <w:t>„Verkehr und digitale Infrastruktur“</w:t>
      </w:r>
      <w:r w:rsidRPr="004E5CFB">
        <w:rPr>
          <w:color w:val="000000" w:themeColor="text1"/>
        </w:rPr>
        <w:t xml:space="preserve"> durch die Angabe </w:t>
      </w:r>
      <w:r w:rsidRPr="004E5CFB">
        <w:rPr>
          <w:rStyle w:val="RevisionText"/>
          <w:color w:val="000000" w:themeColor="text1"/>
        </w:rPr>
        <w:t>„Digitales und Staatsmodernisierung“</w:t>
      </w:r>
      <w:r w:rsidRPr="004E5CFB">
        <w:rPr>
          <w:color w:val="000000" w:themeColor="text1"/>
        </w:rPr>
        <w:t xml:space="preserve"> ersetzt.</w:t>
      </w:r>
    </w:p>
    <w:p w14:paraId="4A6E0CD3" w14:textId="77777777" w:rsidR="004E5CFB" w:rsidRPr="004E5CFB" w:rsidRDefault="004E5CFB" w:rsidP="004E5CFB">
      <w:pPr>
        <w:pStyle w:val="NummerierungStufe1"/>
        <w:tabs>
          <w:tab w:val="clear" w:pos="425"/>
        </w:tabs>
        <w:spacing w:before="120" w:after="120"/>
        <w:ind w:left="851"/>
        <w:outlineLvl w:val="5"/>
        <w:rPr>
          <w:color w:val="000000" w:themeColor="text1"/>
        </w:rPr>
      </w:pPr>
      <w:r w:rsidRPr="004E5CFB">
        <w:rPr>
          <w:color w:val="000000" w:themeColor="text1"/>
        </w:rPr>
        <w:t>I</w:t>
      </w:r>
      <w:bookmarkStart w:id="26" w:name="eNV_6B9CBFECD43E4DE0B50AAC5773BDE667_1"/>
      <w:bookmarkEnd w:id="26"/>
      <w:r w:rsidRPr="004E5CFB">
        <w:rPr>
          <w:color w:val="000000" w:themeColor="text1"/>
        </w:rPr>
        <w:t xml:space="preserve">n § 86 wird die Angabe </w:t>
      </w:r>
      <w:r w:rsidRPr="004E5CFB">
        <w:rPr>
          <w:rStyle w:val="RevisionText"/>
          <w:color w:val="000000" w:themeColor="text1"/>
        </w:rPr>
        <w:t>„Verkehr und digitale Infrastruktur“</w:t>
      </w:r>
      <w:r w:rsidRPr="004E5CFB">
        <w:rPr>
          <w:color w:val="000000" w:themeColor="text1"/>
        </w:rPr>
        <w:t xml:space="preserve"> durch die Angabe </w:t>
      </w:r>
      <w:r w:rsidRPr="004E5CFB">
        <w:rPr>
          <w:rStyle w:val="RevisionText"/>
          <w:color w:val="000000" w:themeColor="text1"/>
        </w:rPr>
        <w:t>„Digitales und Staatsmodernisierung“</w:t>
      </w:r>
      <w:r w:rsidRPr="004E5CFB">
        <w:rPr>
          <w:color w:val="000000" w:themeColor="text1"/>
        </w:rPr>
        <w:t xml:space="preserve"> ersetzt.</w:t>
      </w:r>
    </w:p>
    <w:p w14:paraId="7AEEDE9A" w14:textId="77777777" w:rsidR="004E5CFB" w:rsidRPr="004E5CFB" w:rsidRDefault="004E5CFB" w:rsidP="004E5CFB">
      <w:pPr>
        <w:pStyle w:val="NummerierungStufe1"/>
        <w:tabs>
          <w:tab w:val="clear" w:pos="425"/>
        </w:tabs>
        <w:spacing w:before="120" w:after="120"/>
        <w:ind w:left="851"/>
        <w:outlineLvl w:val="5"/>
        <w:rPr>
          <w:color w:val="000000" w:themeColor="text1"/>
        </w:rPr>
      </w:pPr>
      <w:bookmarkStart w:id="27" w:name="eNV_5991E11604AC4D30AA54102E8CC90ED5_1"/>
      <w:bookmarkEnd w:id="27"/>
      <w:r w:rsidRPr="004E5CFB">
        <w:rPr>
          <w:color w:val="000000" w:themeColor="text1"/>
        </w:rPr>
        <w:t>I</w:t>
      </w:r>
      <w:bookmarkStart w:id="28" w:name="eNV_B5694812A726471387CCEEF40D77B8EE_1"/>
      <w:bookmarkEnd w:id="28"/>
      <w:r w:rsidRPr="004E5CFB">
        <w:rPr>
          <w:color w:val="000000" w:themeColor="text1"/>
        </w:rPr>
        <w:t xml:space="preserve">n § 88 Absatz 3 wird die Angabe </w:t>
      </w:r>
      <w:r w:rsidRPr="004E5CFB">
        <w:rPr>
          <w:rStyle w:val="RevisionText"/>
          <w:color w:val="000000" w:themeColor="text1"/>
        </w:rPr>
        <w:t>„Verkehr und digitale Infrastruktur“</w:t>
      </w:r>
      <w:r w:rsidRPr="004E5CFB">
        <w:rPr>
          <w:color w:val="000000" w:themeColor="text1"/>
        </w:rPr>
        <w:t xml:space="preserve"> durch die Angabe </w:t>
      </w:r>
      <w:r w:rsidRPr="004E5CFB">
        <w:rPr>
          <w:rStyle w:val="RevisionText"/>
          <w:color w:val="000000" w:themeColor="text1"/>
        </w:rPr>
        <w:t>„Digitales und Staatsmodernisierung“</w:t>
      </w:r>
      <w:r w:rsidRPr="004E5CFB">
        <w:rPr>
          <w:color w:val="000000" w:themeColor="text1"/>
        </w:rPr>
        <w:t xml:space="preserve"> ersetzt.</w:t>
      </w:r>
    </w:p>
    <w:p w14:paraId="38DEC5FD" w14:textId="77777777" w:rsidR="004E5CFB" w:rsidRPr="004E5CFB" w:rsidRDefault="004E5CFB" w:rsidP="004E5CFB">
      <w:pPr>
        <w:pStyle w:val="NummerierungStufe1"/>
        <w:tabs>
          <w:tab w:val="clear" w:pos="425"/>
        </w:tabs>
        <w:spacing w:before="120" w:after="120"/>
        <w:ind w:left="851"/>
        <w:outlineLvl w:val="5"/>
        <w:rPr>
          <w:color w:val="000000" w:themeColor="text1"/>
        </w:rPr>
      </w:pPr>
      <w:r w:rsidRPr="004E5CFB">
        <w:rPr>
          <w:color w:val="000000" w:themeColor="text1"/>
        </w:rPr>
        <w:t>I</w:t>
      </w:r>
      <w:bookmarkStart w:id="29" w:name="eNV_7A3FCE1B08434BC1BC745EDB5AF60CD2_1"/>
      <w:bookmarkEnd w:id="29"/>
      <w:r w:rsidRPr="004E5CFB">
        <w:rPr>
          <w:color w:val="000000" w:themeColor="text1"/>
        </w:rPr>
        <w:t xml:space="preserve">n § 96 Absatz 4 Satz 1 und 3 wird jeweils die Angabe </w:t>
      </w:r>
      <w:r w:rsidRPr="004E5CFB">
        <w:rPr>
          <w:rStyle w:val="RevisionText"/>
          <w:color w:val="000000" w:themeColor="text1"/>
        </w:rPr>
        <w:t>„Innern, für Bau und Heimat“</w:t>
      </w:r>
      <w:r w:rsidRPr="004E5CFB">
        <w:rPr>
          <w:color w:val="000000" w:themeColor="text1"/>
        </w:rPr>
        <w:t xml:space="preserve"> durch die Angabe </w:t>
      </w:r>
      <w:r w:rsidRPr="004E5CFB">
        <w:rPr>
          <w:rStyle w:val="RevisionText"/>
          <w:color w:val="000000" w:themeColor="text1"/>
        </w:rPr>
        <w:t>„Innern“</w:t>
      </w:r>
      <w:r w:rsidRPr="004E5CFB">
        <w:rPr>
          <w:color w:val="000000" w:themeColor="text1"/>
        </w:rPr>
        <w:t xml:space="preserve"> ersetzt.</w:t>
      </w:r>
    </w:p>
    <w:p w14:paraId="555E411E" w14:textId="77777777" w:rsidR="004E5CFB" w:rsidRPr="004E5CFB" w:rsidRDefault="004E5CFB" w:rsidP="004E5CFB">
      <w:pPr>
        <w:pStyle w:val="NummerierungStufe1"/>
        <w:tabs>
          <w:tab w:val="clear" w:pos="425"/>
        </w:tabs>
        <w:spacing w:before="120" w:after="120"/>
        <w:ind w:left="851"/>
        <w:outlineLvl w:val="5"/>
        <w:rPr>
          <w:color w:val="000000" w:themeColor="text1"/>
        </w:rPr>
      </w:pPr>
      <w:r w:rsidRPr="004E5CFB">
        <w:rPr>
          <w:color w:val="000000" w:themeColor="text1"/>
        </w:rPr>
        <w:t>I</w:t>
      </w:r>
      <w:bookmarkStart w:id="30" w:name="eNV_0FE2CDD21B0C49CC85AE027408CEF903_1"/>
      <w:bookmarkEnd w:id="30"/>
      <w:r w:rsidRPr="004E5CFB">
        <w:rPr>
          <w:color w:val="000000" w:themeColor="text1"/>
        </w:rPr>
        <w:t xml:space="preserve">n § 98 Absatz 2 Satz 2 wird die Angabe </w:t>
      </w:r>
      <w:r w:rsidRPr="004E5CFB">
        <w:rPr>
          <w:rStyle w:val="RevisionText"/>
          <w:color w:val="000000" w:themeColor="text1"/>
        </w:rPr>
        <w:t>„Verkehr und digitale Infrastruktur“</w:t>
      </w:r>
      <w:r w:rsidRPr="004E5CFB">
        <w:rPr>
          <w:color w:val="000000" w:themeColor="text1"/>
        </w:rPr>
        <w:t xml:space="preserve"> durch die Angabe </w:t>
      </w:r>
      <w:r w:rsidRPr="004E5CFB">
        <w:rPr>
          <w:rStyle w:val="RevisionText"/>
          <w:color w:val="000000" w:themeColor="text1"/>
        </w:rPr>
        <w:t>„Digitales und Staatsmodernisierung“</w:t>
      </w:r>
      <w:r w:rsidRPr="004E5CFB">
        <w:rPr>
          <w:color w:val="000000" w:themeColor="text1"/>
        </w:rPr>
        <w:t xml:space="preserve"> ersetzt.</w:t>
      </w:r>
    </w:p>
    <w:p w14:paraId="1BF4FD4F" w14:textId="77777777" w:rsidR="004E5CFB" w:rsidRPr="004E5CFB" w:rsidRDefault="004E5CFB" w:rsidP="004E5CFB">
      <w:pPr>
        <w:pStyle w:val="NummerierungStufe1"/>
        <w:tabs>
          <w:tab w:val="clear" w:pos="425"/>
        </w:tabs>
        <w:spacing w:before="120" w:after="120"/>
        <w:ind w:left="851"/>
        <w:outlineLvl w:val="5"/>
        <w:rPr>
          <w:color w:val="000000" w:themeColor="text1"/>
        </w:rPr>
      </w:pPr>
      <w:r w:rsidRPr="004E5CFB">
        <w:rPr>
          <w:color w:val="000000" w:themeColor="text1"/>
        </w:rPr>
        <w:t xml:space="preserve">In § 103 Absatz 5 Satz 1 wird die Angabe </w:t>
      </w:r>
      <w:r w:rsidRPr="004E5CFB">
        <w:rPr>
          <w:rStyle w:val="RevisionText"/>
          <w:color w:val="000000" w:themeColor="text1"/>
        </w:rPr>
        <w:t>„Verkehr und digitale Infrastruktur“</w:t>
      </w:r>
      <w:r w:rsidRPr="004E5CFB">
        <w:rPr>
          <w:color w:val="000000" w:themeColor="text1"/>
        </w:rPr>
        <w:t xml:space="preserve"> durch die Angabe </w:t>
      </w:r>
      <w:r w:rsidRPr="004E5CFB">
        <w:rPr>
          <w:rStyle w:val="RevisionText"/>
          <w:color w:val="000000" w:themeColor="text1"/>
        </w:rPr>
        <w:t>„Digitales und Staatsmodernisierung und dem Verkehrsausschuss“</w:t>
      </w:r>
      <w:r w:rsidRPr="004E5CFB">
        <w:rPr>
          <w:color w:val="000000" w:themeColor="text1"/>
        </w:rPr>
        <w:t xml:space="preserve"> ersetzt.</w:t>
      </w:r>
    </w:p>
    <w:p w14:paraId="20A67846" w14:textId="77777777" w:rsidR="004E5CFB" w:rsidRPr="004E5CFB" w:rsidRDefault="004E5CFB" w:rsidP="004E5CFB">
      <w:pPr>
        <w:pStyle w:val="NummerierungStufe1"/>
        <w:tabs>
          <w:tab w:val="clear" w:pos="425"/>
        </w:tabs>
        <w:spacing w:before="120" w:after="120"/>
        <w:ind w:left="851"/>
        <w:outlineLvl w:val="5"/>
        <w:rPr>
          <w:color w:val="000000" w:themeColor="text1"/>
        </w:rPr>
      </w:pPr>
      <w:bookmarkStart w:id="31" w:name="eNV_7C1907BF51F040F8BECF1D76438C4645_1"/>
      <w:bookmarkEnd w:id="31"/>
      <w:r w:rsidRPr="004E5CFB">
        <w:rPr>
          <w:color w:val="000000" w:themeColor="text1"/>
        </w:rPr>
        <w:t xml:space="preserve">In § 136 Absatz 6 Satz 1 Nummer 2 wird die Angabe </w:t>
      </w:r>
      <w:r w:rsidRPr="004E5CFB">
        <w:rPr>
          <w:rStyle w:val="RevisionText"/>
          <w:color w:val="000000" w:themeColor="text1"/>
        </w:rPr>
        <w:t>„Verkehr und digitale Infrastruktur“</w:t>
      </w:r>
      <w:r w:rsidRPr="004E5CFB">
        <w:rPr>
          <w:color w:val="000000" w:themeColor="text1"/>
        </w:rPr>
        <w:t xml:space="preserve"> durch die Angabe </w:t>
      </w:r>
      <w:r w:rsidRPr="004E5CFB">
        <w:rPr>
          <w:rStyle w:val="RevisionText"/>
          <w:color w:val="000000" w:themeColor="text1"/>
        </w:rPr>
        <w:t>„Digitales und Staatsmodernisierung“</w:t>
      </w:r>
      <w:r w:rsidRPr="004E5CFB">
        <w:rPr>
          <w:color w:val="000000" w:themeColor="text1"/>
        </w:rPr>
        <w:t xml:space="preserve"> ersetzt.</w:t>
      </w:r>
    </w:p>
    <w:p w14:paraId="2D60CE3A" w14:textId="77777777" w:rsidR="004E5CFB" w:rsidRPr="004E5CFB" w:rsidRDefault="004E5CFB" w:rsidP="004E5CFB">
      <w:pPr>
        <w:pStyle w:val="NummerierungStufe1"/>
        <w:tabs>
          <w:tab w:val="clear" w:pos="425"/>
        </w:tabs>
        <w:spacing w:before="120" w:after="120"/>
        <w:ind w:left="851"/>
        <w:outlineLvl w:val="5"/>
        <w:rPr>
          <w:color w:val="000000" w:themeColor="text1"/>
        </w:rPr>
      </w:pPr>
      <w:r w:rsidRPr="004E5CFB">
        <w:rPr>
          <w:color w:val="000000" w:themeColor="text1"/>
        </w:rPr>
        <w:t>I</w:t>
      </w:r>
      <w:bookmarkStart w:id="32" w:name="eNV_B3EB845E62E048578AB1023788364B4F_1"/>
      <w:bookmarkEnd w:id="32"/>
      <w:r w:rsidRPr="004E5CFB">
        <w:rPr>
          <w:color w:val="000000" w:themeColor="text1"/>
        </w:rPr>
        <w:t xml:space="preserve">n § 148 Absatz 2 Satz 1 wird die Angabe </w:t>
      </w:r>
      <w:r w:rsidRPr="004E5CFB">
        <w:rPr>
          <w:rStyle w:val="RevisionText"/>
          <w:color w:val="000000" w:themeColor="text1"/>
        </w:rPr>
        <w:t>„Verkehr und digitale Infrastruktur“</w:t>
      </w:r>
      <w:r w:rsidRPr="004E5CFB">
        <w:rPr>
          <w:color w:val="000000" w:themeColor="text1"/>
        </w:rPr>
        <w:t xml:space="preserve"> durch die Angabe </w:t>
      </w:r>
      <w:r w:rsidRPr="004E5CFB">
        <w:rPr>
          <w:rStyle w:val="RevisionText"/>
          <w:color w:val="000000" w:themeColor="text1"/>
        </w:rPr>
        <w:t>„Digitales und Staatsmodernisierung“</w:t>
      </w:r>
      <w:r w:rsidRPr="004E5CFB">
        <w:rPr>
          <w:color w:val="000000" w:themeColor="text1"/>
        </w:rPr>
        <w:t xml:space="preserve"> ersetzt.</w:t>
      </w:r>
    </w:p>
    <w:p w14:paraId="75D454C5" w14:textId="77777777" w:rsidR="004E5CFB" w:rsidRPr="004E5CFB" w:rsidRDefault="004E5CFB" w:rsidP="004E5CFB">
      <w:pPr>
        <w:pStyle w:val="NummerierungStufe1"/>
        <w:tabs>
          <w:tab w:val="clear" w:pos="425"/>
        </w:tabs>
        <w:spacing w:before="120" w:after="120"/>
        <w:ind w:left="851"/>
        <w:outlineLvl w:val="5"/>
        <w:rPr>
          <w:color w:val="000000" w:themeColor="text1"/>
        </w:rPr>
      </w:pPr>
      <w:bookmarkStart w:id="33" w:name="eNV_029B257FB7F14EC69B991A77AA771685_1"/>
      <w:bookmarkStart w:id="34" w:name="eNV_F0F78CC5F6624DA2B5E837435E5CDEB4_1"/>
      <w:bookmarkStart w:id="35" w:name="eNV_00885C8F3C304F1CA8D9BDBFE5037338_1"/>
      <w:bookmarkStart w:id="36" w:name="eNV_4E221E100823461796E7F1E15CE633AE_1"/>
      <w:bookmarkEnd w:id="33"/>
      <w:bookmarkEnd w:id="34"/>
      <w:bookmarkEnd w:id="35"/>
      <w:bookmarkEnd w:id="36"/>
      <w:r w:rsidRPr="004E5CFB">
        <w:rPr>
          <w:color w:val="000000" w:themeColor="text1"/>
        </w:rPr>
        <w:t>§</w:t>
      </w:r>
      <w:bookmarkStart w:id="37" w:name="eNV_0CF2F33DF46F4C87BD864EEB401D0AA0_1"/>
      <w:bookmarkEnd w:id="37"/>
      <w:r w:rsidRPr="004E5CFB">
        <w:rPr>
          <w:color w:val="000000" w:themeColor="text1"/>
        </w:rPr>
        <w:t xml:space="preserve"> 151 wird wie folgt geändert:</w:t>
      </w:r>
    </w:p>
    <w:p w14:paraId="6DC4F144" w14:textId="77777777" w:rsidR="004E5CFB" w:rsidRPr="004E5CFB" w:rsidRDefault="004E5CFB" w:rsidP="00434640">
      <w:pPr>
        <w:pStyle w:val="NummerierungStufe2"/>
        <w:tabs>
          <w:tab w:val="clear" w:pos="850"/>
        </w:tabs>
        <w:spacing w:before="120" w:after="120"/>
        <w:ind w:left="1276"/>
        <w:rPr>
          <w:color w:val="000000" w:themeColor="text1"/>
        </w:rPr>
      </w:pPr>
      <w:r w:rsidRPr="004E5CFB">
        <w:rPr>
          <w:color w:val="000000" w:themeColor="text1"/>
        </w:rPr>
        <w:t>A</w:t>
      </w:r>
      <w:bookmarkStart w:id="38" w:name="eNV_BFC07965DDAB4532A1AE9CA975D8B4BD_1"/>
      <w:bookmarkEnd w:id="38"/>
      <w:r w:rsidRPr="004E5CFB">
        <w:rPr>
          <w:color w:val="000000" w:themeColor="text1"/>
        </w:rPr>
        <w:t>bsatz 1 wird wie folgt geändert:</w:t>
      </w:r>
    </w:p>
    <w:p w14:paraId="3768A687" w14:textId="77777777" w:rsidR="004E5CFB" w:rsidRPr="004E5CFB" w:rsidRDefault="004E5CFB" w:rsidP="00434640">
      <w:pPr>
        <w:pStyle w:val="NummerierungStufe3"/>
        <w:tabs>
          <w:tab w:val="left" w:pos="1276"/>
        </w:tabs>
        <w:spacing w:before="120" w:after="120"/>
        <w:ind w:left="1701"/>
        <w:rPr>
          <w:color w:val="000000" w:themeColor="text1"/>
        </w:rPr>
      </w:pPr>
      <w:r w:rsidRPr="004E5CFB">
        <w:rPr>
          <w:color w:val="000000" w:themeColor="text1"/>
        </w:rPr>
        <w:t>I</w:t>
      </w:r>
      <w:bookmarkStart w:id="39" w:name="eNV_254D9F43073F403692EE86742A3D8730_1"/>
      <w:bookmarkEnd w:id="39"/>
      <w:r w:rsidRPr="004E5CFB">
        <w:rPr>
          <w:color w:val="000000" w:themeColor="text1"/>
        </w:rPr>
        <w:t xml:space="preserve">n Satz 1 wird die Angabe </w:t>
      </w:r>
      <w:r w:rsidRPr="004E5CFB">
        <w:rPr>
          <w:rStyle w:val="RevisionText"/>
          <w:color w:val="000000" w:themeColor="text1"/>
        </w:rPr>
        <w:t xml:space="preserve">„Verkehr und digitale Infrastruktur“ </w:t>
      </w:r>
      <w:r w:rsidRPr="004E5CFB">
        <w:rPr>
          <w:color w:val="000000" w:themeColor="text1"/>
        </w:rPr>
        <w:t xml:space="preserve">durch die Angabe </w:t>
      </w:r>
      <w:r w:rsidRPr="004E5CFB">
        <w:rPr>
          <w:rStyle w:val="RevisionText"/>
          <w:color w:val="000000" w:themeColor="text1"/>
        </w:rPr>
        <w:t xml:space="preserve">„Digitales und Staatsmodernisierung“ </w:t>
      </w:r>
      <w:r w:rsidRPr="004E5CFB">
        <w:rPr>
          <w:color w:val="000000" w:themeColor="text1"/>
        </w:rPr>
        <w:t>ersetzt.</w:t>
      </w:r>
    </w:p>
    <w:p w14:paraId="44C96761" w14:textId="77777777" w:rsidR="004E5CFB" w:rsidRPr="004E5CFB" w:rsidRDefault="004E5CFB" w:rsidP="00434640">
      <w:pPr>
        <w:pStyle w:val="NummerierungStufe3"/>
        <w:tabs>
          <w:tab w:val="left" w:pos="1276"/>
        </w:tabs>
        <w:spacing w:before="120" w:after="120"/>
        <w:ind w:left="1701"/>
        <w:rPr>
          <w:color w:val="000000" w:themeColor="text1"/>
        </w:rPr>
      </w:pPr>
      <w:r w:rsidRPr="004E5CFB">
        <w:rPr>
          <w:color w:val="000000" w:themeColor="text1"/>
        </w:rPr>
        <w:t>I</w:t>
      </w:r>
      <w:bookmarkStart w:id="40" w:name="eNV_79A09E28E4A3423EB77DD20B3575F878_1"/>
      <w:bookmarkEnd w:id="40"/>
      <w:r w:rsidRPr="004E5CFB">
        <w:rPr>
          <w:color w:val="000000" w:themeColor="text1"/>
        </w:rPr>
        <w:t xml:space="preserve">n Satz 4 wird die Angabe </w:t>
      </w:r>
      <w:r w:rsidRPr="004E5CFB">
        <w:rPr>
          <w:rStyle w:val="RevisionText"/>
          <w:color w:val="000000" w:themeColor="text1"/>
        </w:rPr>
        <w:t xml:space="preserve">„Innern, für Bau und Heimat“ </w:t>
      </w:r>
      <w:r w:rsidRPr="004E5CFB">
        <w:rPr>
          <w:color w:val="000000" w:themeColor="text1"/>
        </w:rPr>
        <w:t xml:space="preserve">durch die Angabe </w:t>
      </w:r>
      <w:r w:rsidRPr="004E5CFB">
        <w:rPr>
          <w:rStyle w:val="RevisionText"/>
          <w:color w:val="000000" w:themeColor="text1"/>
        </w:rPr>
        <w:t xml:space="preserve">„Innern“ </w:t>
      </w:r>
      <w:r w:rsidRPr="004E5CFB">
        <w:rPr>
          <w:color w:val="000000" w:themeColor="text1"/>
        </w:rPr>
        <w:t>ersetzt.</w:t>
      </w:r>
    </w:p>
    <w:p w14:paraId="7D8FC203" w14:textId="77777777" w:rsidR="004E5CFB" w:rsidRPr="004E5CFB" w:rsidRDefault="004E5CFB" w:rsidP="00434640">
      <w:pPr>
        <w:pStyle w:val="NummerierungStufe2"/>
        <w:tabs>
          <w:tab w:val="clear" w:pos="850"/>
        </w:tabs>
        <w:spacing w:before="120" w:after="120"/>
        <w:ind w:left="1276"/>
        <w:rPr>
          <w:color w:val="000000" w:themeColor="text1"/>
        </w:rPr>
      </w:pPr>
      <w:r w:rsidRPr="004E5CFB">
        <w:rPr>
          <w:color w:val="000000" w:themeColor="text1"/>
        </w:rPr>
        <w:lastRenderedPageBreak/>
        <w:t>A</w:t>
      </w:r>
      <w:bookmarkStart w:id="41" w:name="eNV_A3C7FD241FA04B66AA1DAABE09883B41_1"/>
      <w:bookmarkEnd w:id="41"/>
      <w:r w:rsidRPr="004E5CFB">
        <w:rPr>
          <w:color w:val="000000" w:themeColor="text1"/>
        </w:rPr>
        <w:t>bsatz 2 wird wie folgt geändert:</w:t>
      </w:r>
    </w:p>
    <w:p w14:paraId="0F12DBC3" w14:textId="77777777" w:rsidR="004E5CFB" w:rsidRPr="004E5CFB" w:rsidRDefault="004E5CFB" w:rsidP="00434640">
      <w:pPr>
        <w:pStyle w:val="NummerierungStufe3"/>
        <w:tabs>
          <w:tab w:val="left" w:pos="1276"/>
        </w:tabs>
        <w:spacing w:before="120" w:after="120"/>
        <w:ind w:left="1701"/>
        <w:rPr>
          <w:color w:val="000000" w:themeColor="text1"/>
        </w:rPr>
      </w:pPr>
      <w:r w:rsidRPr="004E5CFB">
        <w:rPr>
          <w:color w:val="000000" w:themeColor="text1"/>
        </w:rPr>
        <w:t>I</w:t>
      </w:r>
      <w:bookmarkStart w:id="42" w:name="eNV_47B321F6E3854DA0BB3E254F309CE4D2_1"/>
      <w:bookmarkEnd w:id="42"/>
      <w:r w:rsidRPr="004E5CFB">
        <w:rPr>
          <w:color w:val="000000" w:themeColor="text1"/>
        </w:rPr>
        <w:t xml:space="preserve">n Satz 1 wird die Angabe </w:t>
      </w:r>
      <w:r w:rsidRPr="004E5CFB">
        <w:rPr>
          <w:rStyle w:val="RevisionText"/>
          <w:color w:val="000000" w:themeColor="text1"/>
        </w:rPr>
        <w:t xml:space="preserve">„Verkehr und digitale Infrastruktur“ </w:t>
      </w:r>
      <w:r w:rsidRPr="004E5CFB">
        <w:rPr>
          <w:color w:val="000000" w:themeColor="text1"/>
        </w:rPr>
        <w:t xml:space="preserve">durch die Angabe </w:t>
      </w:r>
      <w:r w:rsidRPr="004E5CFB">
        <w:rPr>
          <w:rStyle w:val="RevisionText"/>
          <w:color w:val="000000" w:themeColor="text1"/>
        </w:rPr>
        <w:t xml:space="preserve">„Digitales und Staatsmodernisierung“ </w:t>
      </w:r>
      <w:r w:rsidRPr="004E5CFB">
        <w:rPr>
          <w:color w:val="000000" w:themeColor="text1"/>
        </w:rPr>
        <w:t>ersetzt.</w:t>
      </w:r>
    </w:p>
    <w:p w14:paraId="61858641" w14:textId="77777777" w:rsidR="004E5CFB" w:rsidRPr="004E5CFB" w:rsidRDefault="004E5CFB" w:rsidP="00434640">
      <w:pPr>
        <w:pStyle w:val="NummerierungStufe3"/>
        <w:tabs>
          <w:tab w:val="left" w:pos="1276"/>
        </w:tabs>
        <w:spacing w:before="120" w:after="120"/>
        <w:ind w:left="1701"/>
        <w:rPr>
          <w:color w:val="000000" w:themeColor="text1"/>
        </w:rPr>
      </w:pPr>
      <w:r w:rsidRPr="004E5CFB">
        <w:rPr>
          <w:color w:val="000000" w:themeColor="text1"/>
        </w:rPr>
        <w:t>I</w:t>
      </w:r>
      <w:bookmarkStart w:id="43" w:name="eNV_786B815CA81E47C9BAE9024BC83A1A67_1"/>
      <w:bookmarkEnd w:id="43"/>
      <w:r w:rsidRPr="004E5CFB">
        <w:rPr>
          <w:color w:val="000000" w:themeColor="text1"/>
        </w:rPr>
        <w:t xml:space="preserve">n Satz 4 wird die Angabe </w:t>
      </w:r>
      <w:r w:rsidRPr="004E5CFB">
        <w:rPr>
          <w:rStyle w:val="RevisionText"/>
          <w:color w:val="000000" w:themeColor="text1"/>
        </w:rPr>
        <w:t xml:space="preserve">„Innern, für Bau und Heimat“ </w:t>
      </w:r>
      <w:r w:rsidRPr="004E5CFB">
        <w:rPr>
          <w:color w:val="000000" w:themeColor="text1"/>
        </w:rPr>
        <w:t xml:space="preserve">durch die Angabe </w:t>
      </w:r>
      <w:r w:rsidRPr="004E5CFB">
        <w:rPr>
          <w:rStyle w:val="RevisionText"/>
          <w:color w:val="000000" w:themeColor="text1"/>
        </w:rPr>
        <w:t xml:space="preserve">„Innern“ </w:t>
      </w:r>
      <w:r w:rsidRPr="004E5CFB">
        <w:rPr>
          <w:color w:val="000000" w:themeColor="text1"/>
        </w:rPr>
        <w:t>ersetzt.</w:t>
      </w:r>
    </w:p>
    <w:p w14:paraId="5A7C5137" w14:textId="77777777" w:rsidR="004E5CFB" w:rsidRPr="004E5CFB" w:rsidRDefault="004E5CFB" w:rsidP="00434640">
      <w:pPr>
        <w:pStyle w:val="NummerierungStufe2"/>
        <w:tabs>
          <w:tab w:val="clear" w:pos="850"/>
        </w:tabs>
        <w:spacing w:before="120" w:after="120"/>
        <w:ind w:left="1276"/>
        <w:rPr>
          <w:color w:val="000000" w:themeColor="text1"/>
        </w:rPr>
      </w:pPr>
      <w:r w:rsidRPr="004E5CFB">
        <w:rPr>
          <w:color w:val="000000" w:themeColor="text1"/>
        </w:rPr>
        <w:t>A</w:t>
      </w:r>
      <w:bookmarkStart w:id="44" w:name="eNV_A40C9BBED3914FF782EC3D95D82A51C5_1"/>
      <w:bookmarkEnd w:id="44"/>
      <w:r w:rsidRPr="004E5CFB">
        <w:rPr>
          <w:color w:val="000000" w:themeColor="text1"/>
        </w:rPr>
        <w:t>bsatz 3 wird wie folgt geändert:</w:t>
      </w:r>
    </w:p>
    <w:p w14:paraId="6E449081" w14:textId="77777777" w:rsidR="004E5CFB" w:rsidRPr="004E5CFB" w:rsidRDefault="004E5CFB" w:rsidP="00434640">
      <w:pPr>
        <w:pStyle w:val="NummerierungStufe3"/>
        <w:tabs>
          <w:tab w:val="left" w:pos="1276"/>
        </w:tabs>
        <w:spacing w:before="120" w:after="120"/>
        <w:ind w:left="1701"/>
        <w:rPr>
          <w:color w:val="000000" w:themeColor="text1"/>
        </w:rPr>
      </w:pPr>
      <w:r w:rsidRPr="004E5CFB">
        <w:rPr>
          <w:color w:val="000000" w:themeColor="text1"/>
        </w:rPr>
        <w:t>I</w:t>
      </w:r>
      <w:bookmarkStart w:id="45" w:name="eNV_6ECAA4CA3081432A85B7A5DB0D14559F_1"/>
      <w:bookmarkEnd w:id="45"/>
      <w:r w:rsidRPr="004E5CFB">
        <w:rPr>
          <w:color w:val="000000" w:themeColor="text1"/>
        </w:rPr>
        <w:t xml:space="preserve">n Satz 1 wird die Angabe </w:t>
      </w:r>
      <w:r w:rsidRPr="004E5CFB">
        <w:rPr>
          <w:rStyle w:val="RevisionText"/>
          <w:color w:val="000000" w:themeColor="text1"/>
        </w:rPr>
        <w:t xml:space="preserve">„Verkehr und digitale Infrastruktur“ </w:t>
      </w:r>
      <w:r w:rsidRPr="004E5CFB">
        <w:rPr>
          <w:color w:val="000000" w:themeColor="text1"/>
        </w:rPr>
        <w:t xml:space="preserve">durch die Angabe </w:t>
      </w:r>
      <w:r w:rsidRPr="004E5CFB">
        <w:rPr>
          <w:rStyle w:val="RevisionText"/>
          <w:color w:val="000000" w:themeColor="text1"/>
        </w:rPr>
        <w:t xml:space="preserve">„Digitales und Staatsmodernisierung“ </w:t>
      </w:r>
      <w:r w:rsidRPr="004E5CFB">
        <w:rPr>
          <w:color w:val="000000" w:themeColor="text1"/>
        </w:rPr>
        <w:t>ersetzt.</w:t>
      </w:r>
    </w:p>
    <w:p w14:paraId="5768A9C9" w14:textId="77777777" w:rsidR="004E5CFB" w:rsidRPr="004E5CFB" w:rsidRDefault="004E5CFB" w:rsidP="00434640">
      <w:pPr>
        <w:pStyle w:val="NummerierungStufe3"/>
        <w:tabs>
          <w:tab w:val="left" w:pos="1276"/>
        </w:tabs>
        <w:spacing w:before="120" w:after="120"/>
        <w:ind w:left="1701"/>
        <w:rPr>
          <w:color w:val="000000" w:themeColor="text1"/>
        </w:rPr>
      </w:pPr>
      <w:r w:rsidRPr="004E5CFB">
        <w:rPr>
          <w:color w:val="000000" w:themeColor="text1"/>
        </w:rPr>
        <w:t>I</w:t>
      </w:r>
      <w:bookmarkStart w:id="46" w:name="eNV_FDC714CA2EB04E2394550F50B1540451_1"/>
      <w:bookmarkEnd w:id="46"/>
      <w:r w:rsidRPr="004E5CFB">
        <w:rPr>
          <w:color w:val="000000" w:themeColor="text1"/>
        </w:rPr>
        <w:t xml:space="preserve">n Satz 3 wird die Angabe </w:t>
      </w:r>
      <w:r w:rsidRPr="004E5CFB">
        <w:rPr>
          <w:rStyle w:val="RevisionText"/>
          <w:color w:val="000000" w:themeColor="text1"/>
        </w:rPr>
        <w:t xml:space="preserve">„Innern, für Bau und Heimat“ </w:t>
      </w:r>
      <w:r w:rsidRPr="004E5CFB">
        <w:rPr>
          <w:color w:val="000000" w:themeColor="text1"/>
        </w:rPr>
        <w:t xml:space="preserve">durch die Angabe </w:t>
      </w:r>
      <w:r w:rsidRPr="004E5CFB">
        <w:rPr>
          <w:rStyle w:val="RevisionText"/>
          <w:color w:val="000000" w:themeColor="text1"/>
        </w:rPr>
        <w:t xml:space="preserve">„Innern“ </w:t>
      </w:r>
      <w:r w:rsidRPr="004E5CFB">
        <w:rPr>
          <w:color w:val="000000" w:themeColor="text1"/>
        </w:rPr>
        <w:t>ersetzt.</w:t>
      </w:r>
    </w:p>
    <w:p w14:paraId="654666D9" w14:textId="77777777" w:rsidR="004E5CFB" w:rsidRPr="004E5CFB" w:rsidRDefault="004E5CFB" w:rsidP="00434640">
      <w:pPr>
        <w:pStyle w:val="NummerierungStufe2"/>
        <w:tabs>
          <w:tab w:val="clear" w:pos="850"/>
        </w:tabs>
        <w:spacing w:before="120" w:after="120"/>
        <w:ind w:left="1276"/>
        <w:rPr>
          <w:color w:val="000000" w:themeColor="text1"/>
        </w:rPr>
      </w:pPr>
      <w:r w:rsidRPr="004E5CFB">
        <w:rPr>
          <w:color w:val="000000" w:themeColor="text1"/>
        </w:rPr>
        <w:t>I</w:t>
      </w:r>
      <w:bookmarkStart w:id="47" w:name="eNV_672A25C73F684DD69A88218E7219C29E_1"/>
      <w:bookmarkEnd w:id="47"/>
      <w:r w:rsidRPr="004E5CFB">
        <w:rPr>
          <w:color w:val="000000" w:themeColor="text1"/>
        </w:rPr>
        <w:t xml:space="preserve">n Absatz 4 Satz 1 wird die Angabe </w:t>
      </w:r>
      <w:r w:rsidRPr="004E5CFB">
        <w:rPr>
          <w:rStyle w:val="RevisionText"/>
          <w:color w:val="000000" w:themeColor="text1"/>
        </w:rPr>
        <w:t xml:space="preserve">„Verkehr und digitale Infrastruktur“ </w:t>
      </w:r>
      <w:r w:rsidRPr="004E5CFB">
        <w:rPr>
          <w:color w:val="000000" w:themeColor="text1"/>
        </w:rPr>
        <w:t xml:space="preserve">durch die Angabe </w:t>
      </w:r>
      <w:r w:rsidRPr="004E5CFB">
        <w:rPr>
          <w:rStyle w:val="RevisionText"/>
          <w:color w:val="000000" w:themeColor="text1"/>
        </w:rPr>
        <w:t xml:space="preserve">„Digitales und Staatsmodernisierung“ ersetzt </w:t>
      </w:r>
      <w:r w:rsidRPr="004E5CFB">
        <w:rPr>
          <w:color w:val="000000" w:themeColor="text1"/>
        </w:rPr>
        <w:t xml:space="preserve">und wird nach der Angabe </w:t>
      </w:r>
      <w:r w:rsidRPr="004E5CFB">
        <w:rPr>
          <w:rStyle w:val="RevisionText"/>
          <w:color w:val="000000" w:themeColor="text1"/>
        </w:rPr>
        <w:t>„Umwelt“</w:t>
      </w:r>
      <w:r w:rsidRPr="004E5CFB">
        <w:rPr>
          <w:color w:val="000000" w:themeColor="text1"/>
        </w:rPr>
        <w:t xml:space="preserve"> ein Komma und die Angabe </w:t>
      </w:r>
      <w:r w:rsidRPr="004E5CFB">
        <w:rPr>
          <w:rStyle w:val="RevisionText"/>
          <w:color w:val="000000" w:themeColor="text1"/>
        </w:rPr>
        <w:t>„Klimaschutz“</w:t>
      </w:r>
      <w:r w:rsidRPr="004E5CFB">
        <w:rPr>
          <w:color w:val="000000" w:themeColor="text1"/>
        </w:rPr>
        <w:t xml:space="preserve"> eingefügt.</w:t>
      </w:r>
    </w:p>
    <w:p w14:paraId="58E48313" w14:textId="77777777" w:rsidR="004E5CFB" w:rsidRPr="004E5CFB" w:rsidRDefault="004E5CFB" w:rsidP="004E5CFB">
      <w:pPr>
        <w:pStyle w:val="NummerierungStufe1"/>
        <w:tabs>
          <w:tab w:val="clear" w:pos="425"/>
        </w:tabs>
        <w:spacing w:before="120" w:after="120"/>
        <w:ind w:left="851"/>
        <w:outlineLvl w:val="5"/>
        <w:rPr>
          <w:color w:val="000000" w:themeColor="text1"/>
        </w:rPr>
      </w:pPr>
      <w:r w:rsidRPr="004E5CFB">
        <w:rPr>
          <w:color w:val="000000" w:themeColor="text1"/>
        </w:rPr>
        <w:t>I</w:t>
      </w:r>
      <w:bookmarkStart w:id="48" w:name="eNV_652B274E28E84FD086A277BED25904D1_1"/>
      <w:bookmarkEnd w:id="48"/>
      <w:r w:rsidRPr="004E5CFB">
        <w:rPr>
          <w:color w:val="000000" w:themeColor="text1"/>
        </w:rPr>
        <w:t xml:space="preserve">n § 153 Absatz 6 Satz 1 Nummer 2 und Satz 3 wird jeweils die Angabe </w:t>
      </w:r>
      <w:r w:rsidRPr="004E5CFB">
        <w:rPr>
          <w:rStyle w:val="RevisionText"/>
          <w:color w:val="000000" w:themeColor="text1"/>
        </w:rPr>
        <w:t xml:space="preserve">„Verkehr und digitale Infrastruktur“ </w:t>
      </w:r>
      <w:r w:rsidRPr="004E5CFB">
        <w:rPr>
          <w:color w:val="000000" w:themeColor="text1"/>
        </w:rPr>
        <w:t xml:space="preserve">durch die Angabe </w:t>
      </w:r>
      <w:r w:rsidRPr="004E5CFB">
        <w:rPr>
          <w:rStyle w:val="RevisionText"/>
          <w:color w:val="000000" w:themeColor="text1"/>
        </w:rPr>
        <w:t xml:space="preserve">„Digitales und Staatsmodernisierung“ </w:t>
      </w:r>
      <w:r w:rsidRPr="004E5CFB">
        <w:rPr>
          <w:color w:val="000000" w:themeColor="text1"/>
        </w:rPr>
        <w:t>ersetzt.</w:t>
      </w:r>
    </w:p>
    <w:p w14:paraId="51854D7D" w14:textId="77777777" w:rsidR="004E5CFB" w:rsidRPr="004E5CFB" w:rsidRDefault="004E5CFB" w:rsidP="004E5CFB">
      <w:pPr>
        <w:pStyle w:val="NummerierungStufe1"/>
        <w:tabs>
          <w:tab w:val="clear" w:pos="425"/>
        </w:tabs>
        <w:spacing w:before="120" w:after="120"/>
        <w:ind w:left="851"/>
        <w:outlineLvl w:val="5"/>
        <w:rPr>
          <w:color w:val="000000" w:themeColor="text1"/>
        </w:rPr>
      </w:pPr>
      <w:bookmarkStart w:id="49" w:name="eNV_C7EA81FC3C0449A98AB00B5BFBDFB171_1"/>
      <w:bookmarkStart w:id="50" w:name="eNV_966E35A80B6344A9852F395A2F44E96C_1"/>
      <w:bookmarkEnd w:id="49"/>
      <w:bookmarkEnd w:id="50"/>
      <w:r w:rsidRPr="004E5CFB">
        <w:rPr>
          <w:color w:val="000000" w:themeColor="text1"/>
        </w:rPr>
        <w:t>I</w:t>
      </w:r>
      <w:bookmarkStart w:id="51" w:name="eNV_E3DD61D29DE641DAAAFDB40C2ECC88C2_1"/>
      <w:bookmarkEnd w:id="51"/>
      <w:r w:rsidRPr="004E5CFB">
        <w:rPr>
          <w:color w:val="000000" w:themeColor="text1"/>
        </w:rPr>
        <w:t xml:space="preserve">n § 155 Absatz 4 Satz 1 wird die Angabe </w:t>
      </w:r>
      <w:r w:rsidRPr="004E5CFB">
        <w:rPr>
          <w:rStyle w:val="RevisionText"/>
          <w:color w:val="000000" w:themeColor="text1"/>
        </w:rPr>
        <w:t>„Verkehr und digitale Infrastruktur und dem Bundesministerium für Wirtschaft und Energie“</w:t>
      </w:r>
      <w:r w:rsidRPr="004E5CFB">
        <w:rPr>
          <w:color w:val="000000" w:themeColor="text1"/>
        </w:rPr>
        <w:t xml:space="preserve"> durch die Angabe </w:t>
      </w:r>
      <w:r w:rsidRPr="004E5CFB">
        <w:rPr>
          <w:rStyle w:val="RevisionText"/>
          <w:color w:val="000000" w:themeColor="text1"/>
        </w:rPr>
        <w:t>„Digitales und Staatsmodernisierung“</w:t>
      </w:r>
      <w:r w:rsidRPr="004E5CFB">
        <w:rPr>
          <w:color w:val="000000" w:themeColor="text1"/>
        </w:rPr>
        <w:t xml:space="preserve"> ersetzt.</w:t>
      </w:r>
    </w:p>
    <w:p w14:paraId="01FA893C" w14:textId="77777777" w:rsidR="004E5CFB" w:rsidRPr="004E5CFB" w:rsidRDefault="004E5CFB" w:rsidP="004E5CFB">
      <w:pPr>
        <w:pStyle w:val="NummerierungStufe1"/>
        <w:tabs>
          <w:tab w:val="clear" w:pos="425"/>
        </w:tabs>
        <w:spacing w:before="120" w:after="120"/>
        <w:ind w:left="851"/>
        <w:outlineLvl w:val="5"/>
        <w:rPr>
          <w:color w:val="000000" w:themeColor="text1"/>
        </w:rPr>
      </w:pPr>
      <w:r w:rsidRPr="004E5CFB">
        <w:rPr>
          <w:color w:val="000000" w:themeColor="text1"/>
        </w:rPr>
        <w:t>§</w:t>
      </w:r>
      <w:bookmarkStart w:id="52" w:name="eNV_2B351A8872604A979BADAE5A14529412_1"/>
      <w:bookmarkEnd w:id="52"/>
      <w:r w:rsidRPr="004E5CFB">
        <w:rPr>
          <w:color w:val="000000" w:themeColor="text1"/>
        </w:rPr>
        <w:t xml:space="preserve"> 157 wird wie folgt geändert:</w:t>
      </w:r>
    </w:p>
    <w:p w14:paraId="036F6797" w14:textId="77777777" w:rsidR="004E5CFB" w:rsidRPr="004E5CFB" w:rsidRDefault="004E5CFB" w:rsidP="00434640">
      <w:pPr>
        <w:pStyle w:val="NummerierungStufe2"/>
        <w:tabs>
          <w:tab w:val="clear" w:pos="850"/>
        </w:tabs>
        <w:spacing w:before="120" w:after="120"/>
        <w:ind w:left="1418"/>
        <w:rPr>
          <w:color w:val="000000" w:themeColor="text1"/>
        </w:rPr>
      </w:pPr>
      <w:r w:rsidRPr="004E5CFB">
        <w:rPr>
          <w:color w:val="000000" w:themeColor="text1"/>
        </w:rPr>
        <w:t>I</w:t>
      </w:r>
      <w:bookmarkStart w:id="53" w:name="eNV_9BB74C03DA6A4BF4829C25A3123722AC_1"/>
      <w:bookmarkEnd w:id="53"/>
      <w:r w:rsidRPr="004E5CFB">
        <w:rPr>
          <w:color w:val="000000" w:themeColor="text1"/>
        </w:rPr>
        <w:t xml:space="preserve">n Absatz 3 Satz 1 wird die Angabe </w:t>
      </w:r>
      <w:r w:rsidRPr="004E5CFB">
        <w:rPr>
          <w:rStyle w:val="RevisionText"/>
          <w:color w:val="000000" w:themeColor="text1"/>
        </w:rPr>
        <w:t>„Bundesministeriums für Verkehr und digitale Infrastruktur“</w:t>
      </w:r>
      <w:r w:rsidRPr="004E5CFB">
        <w:rPr>
          <w:color w:val="000000" w:themeColor="text1"/>
        </w:rPr>
        <w:t xml:space="preserve"> durch die Angabe </w:t>
      </w:r>
      <w:r w:rsidRPr="004E5CFB">
        <w:rPr>
          <w:rStyle w:val="RevisionText"/>
          <w:color w:val="000000" w:themeColor="text1"/>
        </w:rPr>
        <w:t>„Bundesministeriums für Digitales und Staatsmodernisierung“</w:t>
      </w:r>
      <w:r w:rsidRPr="004E5CFB">
        <w:rPr>
          <w:color w:val="000000" w:themeColor="text1"/>
        </w:rPr>
        <w:t xml:space="preserve"> und die Angabe </w:t>
      </w:r>
      <w:r w:rsidRPr="004E5CFB">
        <w:rPr>
          <w:rStyle w:val="RevisionText"/>
          <w:color w:val="000000" w:themeColor="text1"/>
        </w:rPr>
        <w:t>„Ausschuss für Verkehr und digitale Infrastruktur“</w:t>
      </w:r>
      <w:r w:rsidRPr="004E5CFB">
        <w:rPr>
          <w:color w:val="000000" w:themeColor="text1"/>
        </w:rPr>
        <w:t xml:space="preserve"> durch die Angabe </w:t>
      </w:r>
      <w:r w:rsidRPr="004E5CFB">
        <w:rPr>
          <w:rStyle w:val="RevisionText"/>
          <w:color w:val="000000" w:themeColor="text1"/>
        </w:rPr>
        <w:t>„Ausschuss für Digitales und Staatsmodernisierung“</w:t>
      </w:r>
      <w:r w:rsidRPr="004E5CFB">
        <w:rPr>
          <w:color w:val="000000" w:themeColor="text1"/>
        </w:rPr>
        <w:t xml:space="preserve"> ersetzt.</w:t>
      </w:r>
    </w:p>
    <w:p w14:paraId="63E5C673" w14:textId="77777777" w:rsidR="004E5CFB" w:rsidRPr="004E5CFB" w:rsidRDefault="004E5CFB" w:rsidP="00434640">
      <w:pPr>
        <w:pStyle w:val="NummerierungStufe2"/>
        <w:tabs>
          <w:tab w:val="clear" w:pos="850"/>
        </w:tabs>
        <w:spacing w:before="120" w:after="120"/>
        <w:ind w:left="1418"/>
        <w:rPr>
          <w:color w:val="000000" w:themeColor="text1"/>
        </w:rPr>
      </w:pPr>
      <w:r w:rsidRPr="004E5CFB">
        <w:rPr>
          <w:color w:val="000000" w:themeColor="text1"/>
        </w:rPr>
        <w:t>A</w:t>
      </w:r>
      <w:bookmarkStart w:id="54" w:name="eNV_F3A0B0AC9CE84D8EB79417DBA60080CA_1"/>
      <w:bookmarkEnd w:id="54"/>
      <w:r w:rsidRPr="004E5CFB">
        <w:rPr>
          <w:color w:val="000000" w:themeColor="text1"/>
        </w:rPr>
        <w:t>bsatz 4 wird wie folgt geändert:</w:t>
      </w:r>
    </w:p>
    <w:p w14:paraId="00FB1C43" w14:textId="77777777" w:rsidR="004E5CFB" w:rsidRPr="004E5CFB" w:rsidRDefault="004E5CFB" w:rsidP="00434640">
      <w:pPr>
        <w:pStyle w:val="NummerierungStufe3"/>
        <w:tabs>
          <w:tab w:val="left" w:pos="1276"/>
        </w:tabs>
        <w:spacing w:before="120" w:after="120"/>
        <w:ind w:left="1701"/>
        <w:rPr>
          <w:color w:val="000000" w:themeColor="text1"/>
        </w:rPr>
      </w:pPr>
      <w:bookmarkStart w:id="55" w:name="eNV_891C8EE67EC340439491F775F405CCDD_1"/>
      <w:bookmarkEnd w:id="55"/>
      <w:r w:rsidRPr="004E5CFB">
        <w:rPr>
          <w:color w:val="000000" w:themeColor="text1"/>
        </w:rPr>
        <w:t xml:space="preserve">In Satz 2 wird die Angabe </w:t>
      </w:r>
      <w:r w:rsidRPr="004E5CFB">
        <w:rPr>
          <w:rStyle w:val="RevisionText"/>
          <w:color w:val="000000" w:themeColor="text1"/>
        </w:rPr>
        <w:t xml:space="preserve">„Verkehr und digitale Infrastruktur“ </w:t>
      </w:r>
      <w:r w:rsidRPr="004E5CFB">
        <w:rPr>
          <w:color w:val="000000" w:themeColor="text1"/>
        </w:rPr>
        <w:t xml:space="preserve">durch die Angabe </w:t>
      </w:r>
      <w:r w:rsidRPr="004E5CFB">
        <w:rPr>
          <w:rStyle w:val="RevisionText"/>
          <w:color w:val="000000" w:themeColor="text1"/>
        </w:rPr>
        <w:t xml:space="preserve">„Digitales und Staatsmodernisierung“ </w:t>
      </w:r>
      <w:r w:rsidRPr="004E5CFB">
        <w:rPr>
          <w:color w:val="000000" w:themeColor="text1"/>
        </w:rPr>
        <w:t>ersetzt.</w:t>
      </w:r>
    </w:p>
    <w:p w14:paraId="3C77EF83" w14:textId="77777777" w:rsidR="004E5CFB" w:rsidRPr="004E5CFB" w:rsidRDefault="004E5CFB" w:rsidP="00434640">
      <w:pPr>
        <w:pStyle w:val="NummerierungStufe3"/>
        <w:tabs>
          <w:tab w:val="left" w:pos="1276"/>
        </w:tabs>
        <w:spacing w:before="120" w:after="120"/>
        <w:ind w:left="1701"/>
        <w:rPr>
          <w:color w:val="000000" w:themeColor="text1"/>
        </w:rPr>
      </w:pPr>
      <w:r w:rsidRPr="004E5CFB">
        <w:rPr>
          <w:color w:val="000000" w:themeColor="text1"/>
        </w:rPr>
        <w:t>I</w:t>
      </w:r>
      <w:bookmarkStart w:id="56" w:name="eNV_FDDDE53F441947E98482AE55FBEBCE53_1"/>
      <w:bookmarkEnd w:id="56"/>
      <w:r w:rsidRPr="004E5CFB">
        <w:rPr>
          <w:color w:val="000000" w:themeColor="text1"/>
        </w:rPr>
        <w:t xml:space="preserve">n Satz 3 wird die </w:t>
      </w:r>
      <w:bookmarkStart w:id="57" w:name="_Hlk146539736"/>
      <w:r w:rsidRPr="004E5CFB">
        <w:rPr>
          <w:color w:val="000000" w:themeColor="text1"/>
        </w:rPr>
        <w:t xml:space="preserve">Angabe </w:t>
      </w:r>
      <w:r w:rsidRPr="004E5CFB">
        <w:rPr>
          <w:rStyle w:val="RevisionText"/>
          <w:color w:val="000000" w:themeColor="text1"/>
        </w:rPr>
        <w:t>„Ausschuss für Verkehr und digitale Infrastruktur“</w:t>
      </w:r>
      <w:bookmarkEnd w:id="57"/>
      <w:r w:rsidRPr="004E5CFB">
        <w:rPr>
          <w:color w:val="000000" w:themeColor="text1"/>
        </w:rPr>
        <w:t xml:space="preserve"> durch die Angabe </w:t>
      </w:r>
      <w:r w:rsidRPr="004E5CFB">
        <w:rPr>
          <w:rStyle w:val="RevisionText"/>
          <w:color w:val="000000" w:themeColor="text1"/>
        </w:rPr>
        <w:t>„Ausschuss für Digitales und Staatsmodernisierung“</w:t>
      </w:r>
      <w:r w:rsidRPr="004E5CFB">
        <w:rPr>
          <w:color w:val="000000" w:themeColor="text1"/>
        </w:rPr>
        <w:t xml:space="preserve"> ersetzt.</w:t>
      </w:r>
    </w:p>
    <w:p w14:paraId="602C3EC5" w14:textId="77777777" w:rsidR="004E5CFB" w:rsidRPr="004E5CFB" w:rsidRDefault="004E5CFB" w:rsidP="00434640">
      <w:pPr>
        <w:pStyle w:val="NummerierungStufe2"/>
        <w:tabs>
          <w:tab w:val="clear" w:pos="850"/>
        </w:tabs>
        <w:spacing w:before="120" w:after="120"/>
        <w:ind w:left="1418"/>
        <w:rPr>
          <w:color w:val="000000" w:themeColor="text1"/>
        </w:rPr>
      </w:pPr>
      <w:r w:rsidRPr="004E5CFB">
        <w:rPr>
          <w:color w:val="000000" w:themeColor="text1"/>
        </w:rPr>
        <w:t>A</w:t>
      </w:r>
      <w:bookmarkStart w:id="58" w:name="eNV_62D49F263B9B4C6491E8D0940E970603_1"/>
      <w:bookmarkEnd w:id="58"/>
      <w:r w:rsidRPr="004E5CFB">
        <w:rPr>
          <w:color w:val="000000" w:themeColor="text1"/>
        </w:rPr>
        <w:t>bsatz 5 wird wie folgt geändert:</w:t>
      </w:r>
    </w:p>
    <w:p w14:paraId="1C70EA21" w14:textId="77777777" w:rsidR="004E5CFB" w:rsidRPr="004E5CFB" w:rsidRDefault="004E5CFB" w:rsidP="00434640">
      <w:pPr>
        <w:pStyle w:val="NummerierungStufe3"/>
        <w:tabs>
          <w:tab w:val="left" w:pos="1276"/>
        </w:tabs>
        <w:spacing w:before="120" w:after="120"/>
        <w:ind w:left="1701"/>
        <w:rPr>
          <w:color w:val="000000" w:themeColor="text1"/>
        </w:rPr>
      </w:pPr>
      <w:r w:rsidRPr="004E5CFB">
        <w:rPr>
          <w:color w:val="000000" w:themeColor="text1"/>
        </w:rPr>
        <w:t>I</w:t>
      </w:r>
      <w:bookmarkStart w:id="59" w:name="eNV_A7621839D46149C3AB338EE77B0C0E53_1"/>
      <w:bookmarkEnd w:id="59"/>
      <w:r w:rsidRPr="004E5CFB">
        <w:rPr>
          <w:color w:val="000000" w:themeColor="text1"/>
        </w:rPr>
        <w:t xml:space="preserve">n Satz 1 Angabe </w:t>
      </w:r>
      <w:r w:rsidRPr="004E5CFB">
        <w:rPr>
          <w:rStyle w:val="RevisionText"/>
          <w:color w:val="000000" w:themeColor="text1"/>
        </w:rPr>
        <w:t>„Verkehr und digitale Infrastruktur“</w:t>
      </w:r>
      <w:r w:rsidRPr="004E5CFB">
        <w:rPr>
          <w:color w:val="000000" w:themeColor="text1"/>
        </w:rPr>
        <w:t xml:space="preserve"> durch die Angabe </w:t>
      </w:r>
      <w:r w:rsidRPr="004E5CFB">
        <w:rPr>
          <w:rStyle w:val="RevisionText"/>
          <w:color w:val="000000" w:themeColor="text1"/>
        </w:rPr>
        <w:t>„Digitales und Staatsmodernisierung“</w:t>
      </w:r>
      <w:r w:rsidRPr="004E5CFB">
        <w:rPr>
          <w:color w:val="000000" w:themeColor="text1"/>
        </w:rPr>
        <w:t xml:space="preserve"> ersetzt. </w:t>
      </w:r>
    </w:p>
    <w:p w14:paraId="32D2B04F" w14:textId="77777777" w:rsidR="004E5CFB" w:rsidRPr="004E5CFB" w:rsidRDefault="004E5CFB" w:rsidP="00434640">
      <w:pPr>
        <w:pStyle w:val="NummerierungStufe3"/>
        <w:tabs>
          <w:tab w:val="left" w:pos="1276"/>
        </w:tabs>
        <w:spacing w:before="120" w:after="120"/>
        <w:ind w:left="1701"/>
        <w:rPr>
          <w:color w:val="000000" w:themeColor="text1"/>
        </w:rPr>
      </w:pPr>
      <w:r w:rsidRPr="004E5CFB">
        <w:rPr>
          <w:color w:val="000000" w:themeColor="text1"/>
        </w:rPr>
        <w:t>I</w:t>
      </w:r>
      <w:bookmarkStart w:id="60" w:name="eNV_7A1FC94240624CB5AFE02D8EB1C0B44B_1"/>
      <w:bookmarkEnd w:id="60"/>
      <w:r w:rsidRPr="004E5CFB">
        <w:rPr>
          <w:color w:val="000000" w:themeColor="text1"/>
        </w:rPr>
        <w:t xml:space="preserve">n Satz 2 wird die Angabe </w:t>
      </w:r>
      <w:r w:rsidRPr="004E5CFB">
        <w:rPr>
          <w:rStyle w:val="RevisionText"/>
          <w:color w:val="000000" w:themeColor="text1"/>
        </w:rPr>
        <w:t>„Verkehr und digitale Infrastruktur und mit dem Ausschuss für Verkehr und digitale Infrastruktur“</w:t>
      </w:r>
      <w:r w:rsidRPr="004E5CFB">
        <w:rPr>
          <w:color w:val="000000" w:themeColor="text1"/>
        </w:rPr>
        <w:t xml:space="preserve"> durch die Angabe </w:t>
      </w:r>
      <w:r w:rsidRPr="004E5CFB">
        <w:rPr>
          <w:rStyle w:val="RevisionText"/>
          <w:color w:val="000000" w:themeColor="text1"/>
        </w:rPr>
        <w:t>„Digitales und Staatsmodernisierung und mit dem Ausschuss für Digitales und Staatsmodernisierung“</w:t>
      </w:r>
      <w:r w:rsidRPr="004E5CFB">
        <w:rPr>
          <w:color w:val="000000" w:themeColor="text1"/>
        </w:rPr>
        <w:t xml:space="preserve"> und wird die Angabe </w:t>
      </w:r>
      <w:r w:rsidRPr="004E5CFB">
        <w:rPr>
          <w:rStyle w:val="RevisionText"/>
          <w:color w:val="000000" w:themeColor="text1"/>
        </w:rPr>
        <w:t>„Bunderates“</w:t>
      </w:r>
      <w:r w:rsidRPr="004E5CFB">
        <w:rPr>
          <w:color w:val="000000" w:themeColor="text1"/>
        </w:rPr>
        <w:t xml:space="preserve"> durch die Angabe </w:t>
      </w:r>
      <w:r w:rsidRPr="004E5CFB">
        <w:rPr>
          <w:rStyle w:val="RevisionText"/>
          <w:color w:val="000000" w:themeColor="text1"/>
        </w:rPr>
        <w:t>„Bundesrates“</w:t>
      </w:r>
      <w:r w:rsidRPr="004E5CFB">
        <w:rPr>
          <w:color w:val="000000" w:themeColor="text1"/>
        </w:rPr>
        <w:t xml:space="preserve"> ersetzt.</w:t>
      </w:r>
    </w:p>
    <w:p w14:paraId="57C282A4" w14:textId="77777777" w:rsidR="004E5CFB" w:rsidRPr="004E5CFB" w:rsidRDefault="004E5CFB" w:rsidP="00434640">
      <w:pPr>
        <w:pStyle w:val="NummerierungStufe3"/>
        <w:tabs>
          <w:tab w:val="left" w:pos="1276"/>
        </w:tabs>
        <w:spacing w:before="120" w:after="120"/>
        <w:ind w:left="1701"/>
        <w:rPr>
          <w:color w:val="000000" w:themeColor="text1"/>
        </w:rPr>
      </w:pPr>
      <w:r w:rsidRPr="004E5CFB">
        <w:rPr>
          <w:color w:val="000000" w:themeColor="text1"/>
        </w:rPr>
        <w:t>I</w:t>
      </w:r>
      <w:bookmarkStart w:id="61" w:name="eNV_6ADD56CB05FA4A12B06E6DFB3AB222AD_1"/>
      <w:bookmarkEnd w:id="61"/>
      <w:r w:rsidRPr="004E5CFB">
        <w:rPr>
          <w:color w:val="000000" w:themeColor="text1"/>
        </w:rPr>
        <w:t xml:space="preserve">n Satz 3 wird die Angabe </w:t>
      </w:r>
      <w:r w:rsidRPr="004E5CFB">
        <w:rPr>
          <w:rStyle w:val="RevisionText"/>
          <w:color w:val="000000" w:themeColor="text1"/>
        </w:rPr>
        <w:t>„Verkehr und digitale Infrastruktur und mit dem Ausschuss für Verkehr und digitale Infrastruktur“</w:t>
      </w:r>
      <w:r w:rsidRPr="004E5CFB">
        <w:rPr>
          <w:color w:val="000000" w:themeColor="text1"/>
        </w:rPr>
        <w:t xml:space="preserve"> durch die Angabe </w:t>
      </w:r>
      <w:r w:rsidRPr="004E5CFB">
        <w:rPr>
          <w:rStyle w:val="RevisionText"/>
          <w:color w:val="000000" w:themeColor="text1"/>
        </w:rPr>
        <w:t>„Digitales und Staatsmodernisierung und mit dem Ausschuss für Digitales und Staatsmodernisierung“</w:t>
      </w:r>
      <w:r w:rsidRPr="004E5CFB">
        <w:rPr>
          <w:color w:val="000000" w:themeColor="text1"/>
        </w:rPr>
        <w:t xml:space="preserve"> ersetzt.</w:t>
      </w:r>
    </w:p>
    <w:p w14:paraId="5C1AB367" w14:textId="77777777" w:rsidR="004E5CFB" w:rsidRPr="004E5CFB" w:rsidRDefault="004E5CFB" w:rsidP="004E5CFB">
      <w:pPr>
        <w:pStyle w:val="NummerierungStufe1"/>
        <w:tabs>
          <w:tab w:val="clear" w:pos="425"/>
        </w:tabs>
        <w:spacing w:before="120" w:after="120"/>
        <w:ind w:left="851"/>
        <w:outlineLvl w:val="5"/>
        <w:rPr>
          <w:color w:val="000000" w:themeColor="text1"/>
        </w:rPr>
      </w:pPr>
      <w:r w:rsidRPr="004E5CFB">
        <w:rPr>
          <w:color w:val="000000" w:themeColor="text1"/>
        </w:rPr>
        <w:t>§</w:t>
      </w:r>
      <w:bookmarkStart w:id="62" w:name="eNV_A2011B1863284860BD772482DBA40227_1"/>
      <w:bookmarkEnd w:id="62"/>
      <w:r w:rsidRPr="004E5CFB">
        <w:rPr>
          <w:color w:val="000000" w:themeColor="text1"/>
        </w:rPr>
        <w:t xml:space="preserve"> 164 wird wie folgt geändert:</w:t>
      </w:r>
    </w:p>
    <w:p w14:paraId="076170DB" w14:textId="77777777" w:rsidR="004E5CFB" w:rsidRPr="004E5CFB" w:rsidRDefault="004E5CFB" w:rsidP="00434640">
      <w:pPr>
        <w:pStyle w:val="NummerierungStufe2"/>
        <w:tabs>
          <w:tab w:val="clear" w:pos="850"/>
        </w:tabs>
        <w:spacing w:before="120" w:after="120"/>
        <w:ind w:left="1418"/>
        <w:rPr>
          <w:color w:val="000000" w:themeColor="text1"/>
        </w:rPr>
      </w:pPr>
      <w:r w:rsidRPr="004E5CFB">
        <w:rPr>
          <w:color w:val="000000" w:themeColor="text1"/>
        </w:rPr>
        <w:lastRenderedPageBreak/>
        <w:t>I</w:t>
      </w:r>
      <w:bookmarkStart w:id="63" w:name="eNV_382957ED8AF64E608EF45BC51095B009_1"/>
      <w:bookmarkEnd w:id="63"/>
      <w:r w:rsidRPr="004E5CFB">
        <w:rPr>
          <w:color w:val="000000" w:themeColor="text1"/>
        </w:rPr>
        <w:t xml:space="preserve">n Absatz 5 Satz 1 wird die Angabe </w:t>
      </w:r>
      <w:r w:rsidRPr="004E5CFB">
        <w:rPr>
          <w:rStyle w:val="RevisionText"/>
          <w:color w:val="000000" w:themeColor="text1"/>
        </w:rPr>
        <w:t>„Wirtschaft und Energie wird ermächtigt, im Einvernehmen mit dem Bundesministerium des Innern, für Bau und Heimat, dem Bundesministerium für Verkehr und digitale Infrastruktur“</w:t>
      </w:r>
      <w:r w:rsidRPr="004E5CFB">
        <w:rPr>
          <w:color w:val="000000" w:themeColor="text1"/>
        </w:rPr>
        <w:t xml:space="preserve"> durch die Angabe </w:t>
      </w:r>
      <w:r w:rsidRPr="004E5CFB">
        <w:rPr>
          <w:rStyle w:val="RevisionText"/>
          <w:color w:val="000000" w:themeColor="text1"/>
        </w:rPr>
        <w:t>„Digitales und Staatsmodernisierung wird ermächtigt, im Einvernehmen mit dem Bundesministerium des Innern“</w:t>
      </w:r>
      <w:r w:rsidRPr="004E5CFB">
        <w:rPr>
          <w:color w:val="000000" w:themeColor="text1"/>
        </w:rPr>
        <w:t xml:space="preserve"> ersetzt.</w:t>
      </w:r>
    </w:p>
    <w:p w14:paraId="40332D64" w14:textId="77777777" w:rsidR="004E5CFB" w:rsidRPr="004E5CFB" w:rsidRDefault="004E5CFB" w:rsidP="00434640">
      <w:pPr>
        <w:pStyle w:val="NummerierungStufe2"/>
        <w:tabs>
          <w:tab w:val="clear" w:pos="850"/>
        </w:tabs>
        <w:spacing w:before="120" w:after="120"/>
        <w:ind w:left="1418"/>
        <w:rPr>
          <w:color w:val="000000" w:themeColor="text1"/>
        </w:rPr>
      </w:pPr>
      <w:r w:rsidRPr="004E5CFB">
        <w:rPr>
          <w:color w:val="000000" w:themeColor="text1"/>
        </w:rPr>
        <w:t>I</w:t>
      </w:r>
      <w:bookmarkStart w:id="64" w:name="eNV_EDABD2052E0B433C8C0C3676CD26E738_1"/>
      <w:bookmarkEnd w:id="64"/>
      <w:r w:rsidRPr="004E5CFB">
        <w:rPr>
          <w:color w:val="000000" w:themeColor="text1"/>
        </w:rPr>
        <w:t xml:space="preserve">n Absatz 6 Satz 2 Nummer 2 wird die Angabe </w:t>
      </w:r>
      <w:r w:rsidRPr="004E5CFB">
        <w:rPr>
          <w:rStyle w:val="RevisionText"/>
          <w:color w:val="000000" w:themeColor="text1"/>
        </w:rPr>
        <w:t>„Innern, für Bau und Heimat“</w:t>
      </w:r>
      <w:r w:rsidRPr="004E5CFB">
        <w:rPr>
          <w:color w:val="000000" w:themeColor="text1"/>
        </w:rPr>
        <w:t xml:space="preserve"> durch die Angabe </w:t>
      </w:r>
      <w:r w:rsidRPr="004E5CFB">
        <w:rPr>
          <w:rStyle w:val="RevisionText"/>
          <w:color w:val="000000" w:themeColor="text1"/>
        </w:rPr>
        <w:t>„Innern“</w:t>
      </w:r>
      <w:r w:rsidRPr="004E5CFB">
        <w:rPr>
          <w:color w:val="000000" w:themeColor="text1"/>
        </w:rPr>
        <w:t xml:space="preserve"> ersetzt.</w:t>
      </w:r>
    </w:p>
    <w:p w14:paraId="06613923" w14:textId="77777777" w:rsidR="004E5CFB" w:rsidRPr="004E5CFB" w:rsidRDefault="004E5CFB" w:rsidP="004E5CFB">
      <w:pPr>
        <w:pStyle w:val="NummerierungStufe1"/>
        <w:tabs>
          <w:tab w:val="clear" w:pos="425"/>
        </w:tabs>
        <w:spacing w:before="120" w:after="120"/>
        <w:ind w:left="851"/>
        <w:outlineLvl w:val="5"/>
        <w:rPr>
          <w:color w:val="000000" w:themeColor="text1"/>
        </w:rPr>
      </w:pPr>
      <w:r w:rsidRPr="004E5CFB">
        <w:rPr>
          <w:color w:val="000000" w:themeColor="text1"/>
        </w:rPr>
        <w:t>I</w:t>
      </w:r>
      <w:bookmarkStart w:id="65" w:name="eNV_0C8A205F75024CA5A67C0D03A009B5C0_1"/>
      <w:bookmarkEnd w:id="65"/>
      <w:r w:rsidRPr="004E5CFB">
        <w:rPr>
          <w:color w:val="000000" w:themeColor="text1"/>
        </w:rPr>
        <w:t xml:space="preserve">n § 164a Absatz 4 wird die Angabe </w:t>
      </w:r>
      <w:r w:rsidRPr="004E5CFB">
        <w:rPr>
          <w:rStyle w:val="RevisionText"/>
          <w:color w:val="000000" w:themeColor="text1"/>
        </w:rPr>
        <w:t>„Wirtschaft und Energie wird ermächtigt, im Einvernehmen mit dem Bundesministerium des Innern, für Bau und Heimat und dem Bundesministerium für Verkehr und digitale Infrastruktur“</w:t>
      </w:r>
      <w:r w:rsidRPr="004E5CFB">
        <w:rPr>
          <w:color w:val="000000" w:themeColor="text1"/>
        </w:rPr>
        <w:t xml:space="preserve"> durch die Angabe </w:t>
      </w:r>
      <w:r w:rsidRPr="004E5CFB">
        <w:rPr>
          <w:rStyle w:val="RevisionText"/>
          <w:color w:val="000000" w:themeColor="text1"/>
        </w:rPr>
        <w:t>„Digitales und Staatsmodernisierung wird ermächtigt, im Einvernehmen mit dem Bundesministerium des Innern“</w:t>
      </w:r>
      <w:r w:rsidRPr="004E5CFB">
        <w:rPr>
          <w:color w:val="000000" w:themeColor="text1"/>
        </w:rPr>
        <w:t xml:space="preserve"> ersetzt.</w:t>
      </w:r>
    </w:p>
    <w:p w14:paraId="5AD9A517" w14:textId="77777777" w:rsidR="004E5CFB" w:rsidRPr="004E5CFB" w:rsidRDefault="004E5CFB" w:rsidP="004E5CFB">
      <w:pPr>
        <w:pStyle w:val="NummerierungStufe1"/>
        <w:tabs>
          <w:tab w:val="clear" w:pos="425"/>
        </w:tabs>
        <w:spacing w:before="120" w:after="120"/>
        <w:ind w:left="851"/>
        <w:outlineLvl w:val="5"/>
        <w:rPr>
          <w:color w:val="000000" w:themeColor="text1"/>
        </w:rPr>
      </w:pPr>
      <w:bookmarkStart w:id="66" w:name="eNV_BE4465E15B31406B8DA19594B96942F7_1"/>
      <w:bookmarkEnd w:id="66"/>
      <w:r w:rsidRPr="004E5CFB">
        <w:rPr>
          <w:color w:val="000000" w:themeColor="text1"/>
        </w:rPr>
        <w:t>§ 170 Absatz 7 Satz 5 wird gestrichen.</w:t>
      </w:r>
    </w:p>
    <w:p w14:paraId="6A9F5817" w14:textId="77777777" w:rsidR="004E5CFB" w:rsidRPr="004E5CFB" w:rsidRDefault="004E5CFB" w:rsidP="004E5CFB">
      <w:pPr>
        <w:pStyle w:val="NummerierungStufe1"/>
        <w:tabs>
          <w:tab w:val="clear" w:pos="425"/>
        </w:tabs>
        <w:spacing w:before="120" w:after="120"/>
        <w:ind w:left="851"/>
        <w:outlineLvl w:val="5"/>
        <w:rPr>
          <w:color w:val="000000" w:themeColor="text1"/>
        </w:rPr>
      </w:pPr>
      <w:r w:rsidRPr="004E5CFB">
        <w:rPr>
          <w:color w:val="000000" w:themeColor="text1"/>
        </w:rPr>
        <w:t>I</w:t>
      </w:r>
      <w:bookmarkStart w:id="67" w:name="eNV_ED86411437A54A3F83E95444EB00CBC9_1"/>
      <w:bookmarkEnd w:id="67"/>
      <w:r w:rsidRPr="004E5CFB">
        <w:rPr>
          <w:color w:val="000000" w:themeColor="text1"/>
        </w:rPr>
        <w:t xml:space="preserve">n § 173 </w:t>
      </w:r>
      <w:bookmarkStart w:id="68" w:name="eNV_5D269C77E2AE42EC953B6B10D7D10B22_1"/>
      <w:bookmarkEnd w:id="68"/>
      <w:r w:rsidRPr="004E5CFB">
        <w:rPr>
          <w:color w:val="000000" w:themeColor="text1"/>
        </w:rPr>
        <w:t xml:space="preserve">Absatz 5 Satz 1 wird die Angabe </w:t>
      </w:r>
      <w:r w:rsidRPr="004E5CFB">
        <w:rPr>
          <w:rStyle w:val="RevisionText"/>
          <w:color w:val="000000" w:themeColor="text1"/>
        </w:rPr>
        <w:t>„Wirtschaft und Energie wird ermächtigt, im Einvernehmen mit dem Bundeskanzleramt, dem Bundesministerium des Innern, für Bau und Heimat, dem Bundesministerium der Justiz und für Verbraucherschutz, dem Bundesministerium der Finanzen, dem Bundesministerium für Verkehr und digitale Infrastruktur“</w:t>
      </w:r>
      <w:r w:rsidRPr="004E5CFB">
        <w:rPr>
          <w:color w:val="000000" w:themeColor="text1"/>
        </w:rPr>
        <w:t xml:space="preserve"> durch die Angabe </w:t>
      </w:r>
      <w:r w:rsidRPr="004E5CFB">
        <w:rPr>
          <w:rStyle w:val="RevisionText"/>
          <w:color w:val="000000" w:themeColor="text1"/>
        </w:rPr>
        <w:t>„Digitales und Staatsmodernisierung wird ermächtigt, im Einvernehmen mit dem Bundeskanzleramt, dem Bundesministerium des Innern, dem Bundesministerium der Justiz und für Verbraucherschutz, dem Bundesministerium der Finanzen“</w:t>
      </w:r>
      <w:r w:rsidRPr="004E5CFB">
        <w:rPr>
          <w:color w:val="000000" w:themeColor="text1"/>
        </w:rPr>
        <w:t xml:space="preserve"> ersetzt.</w:t>
      </w:r>
    </w:p>
    <w:p w14:paraId="7E036A68" w14:textId="77777777" w:rsidR="004E5CFB" w:rsidRPr="004E5CFB" w:rsidRDefault="004E5CFB" w:rsidP="004E5CFB">
      <w:pPr>
        <w:pStyle w:val="NummerierungStufe1"/>
        <w:tabs>
          <w:tab w:val="clear" w:pos="425"/>
        </w:tabs>
        <w:spacing w:before="120" w:after="120"/>
        <w:ind w:left="851"/>
        <w:outlineLvl w:val="5"/>
        <w:rPr>
          <w:color w:val="000000" w:themeColor="text1"/>
        </w:rPr>
      </w:pPr>
      <w:r w:rsidRPr="004E5CFB">
        <w:rPr>
          <w:color w:val="000000" w:themeColor="text1"/>
        </w:rPr>
        <w:t>I</w:t>
      </w:r>
      <w:bookmarkStart w:id="69" w:name="eNV_27C67ED9EF2743A3820DC74632CD7DFA_1"/>
      <w:bookmarkEnd w:id="69"/>
      <w:r w:rsidRPr="004E5CFB">
        <w:rPr>
          <w:color w:val="000000" w:themeColor="text1"/>
        </w:rPr>
        <w:t xml:space="preserve">n § 182 Absatz 1 Satz 1 wird die Angabe </w:t>
      </w:r>
      <w:r w:rsidRPr="004E5CFB">
        <w:rPr>
          <w:rStyle w:val="RevisionText"/>
          <w:color w:val="000000" w:themeColor="text1"/>
        </w:rPr>
        <w:t xml:space="preserve">„Wirtschaft und Energie“ </w:t>
      </w:r>
      <w:r w:rsidRPr="004E5CFB">
        <w:rPr>
          <w:color w:val="000000" w:themeColor="text1"/>
        </w:rPr>
        <w:t xml:space="preserve">durch die Angabe </w:t>
      </w:r>
      <w:r w:rsidRPr="004E5CFB">
        <w:rPr>
          <w:rStyle w:val="RevisionText"/>
          <w:color w:val="000000" w:themeColor="text1"/>
        </w:rPr>
        <w:t>„Digitales und Staatsmodernisierung“</w:t>
      </w:r>
      <w:r w:rsidRPr="004E5CFB">
        <w:rPr>
          <w:color w:val="000000" w:themeColor="text1"/>
        </w:rPr>
        <w:t xml:space="preserve"> ersetzt.</w:t>
      </w:r>
    </w:p>
    <w:p w14:paraId="641601E1" w14:textId="77777777" w:rsidR="004E5CFB" w:rsidRPr="004E5CFB" w:rsidRDefault="004E5CFB" w:rsidP="004E5CFB">
      <w:pPr>
        <w:pStyle w:val="NummerierungStufe1"/>
        <w:tabs>
          <w:tab w:val="clear" w:pos="425"/>
        </w:tabs>
        <w:spacing w:before="120" w:after="120"/>
        <w:ind w:left="851"/>
        <w:outlineLvl w:val="5"/>
        <w:rPr>
          <w:color w:val="000000" w:themeColor="text1"/>
        </w:rPr>
      </w:pPr>
      <w:r w:rsidRPr="004E5CFB">
        <w:rPr>
          <w:color w:val="000000" w:themeColor="text1"/>
        </w:rPr>
        <w:t>I</w:t>
      </w:r>
      <w:bookmarkStart w:id="70" w:name="eNV_E1FB90C764D242658C0A31FFF97F1BFB_1"/>
      <w:bookmarkEnd w:id="70"/>
      <w:r w:rsidRPr="004E5CFB">
        <w:rPr>
          <w:color w:val="000000" w:themeColor="text1"/>
        </w:rPr>
        <w:t xml:space="preserve">n § 188 Absatz 1 wird die Angabe </w:t>
      </w:r>
      <w:r w:rsidRPr="004E5CFB">
        <w:rPr>
          <w:rStyle w:val="RevisionText"/>
          <w:color w:val="000000" w:themeColor="text1"/>
        </w:rPr>
        <w:t xml:space="preserve">„Wirtschaft und Energie“ </w:t>
      </w:r>
      <w:r w:rsidRPr="004E5CFB">
        <w:rPr>
          <w:color w:val="000000" w:themeColor="text1"/>
        </w:rPr>
        <w:t xml:space="preserve">durch die Angabe </w:t>
      </w:r>
      <w:r w:rsidRPr="004E5CFB">
        <w:rPr>
          <w:rStyle w:val="RevisionText"/>
          <w:color w:val="000000" w:themeColor="text1"/>
        </w:rPr>
        <w:t>„Digitales und Staatsmodernisierung“</w:t>
      </w:r>
      <w:r w:rsidRPr="004E5CFB">
        <w:rPr>
          <w:color w:val="000000" w:themeColor="text1"/>
        </w:rPr>
        <w:t xml:space="preserve"> ersetzt.</w:t>
      </w:r>
    </w:p>
    <w:p w14:paraId="3B52F65F" w14:textId="77777777" w:rsidR="004E5CFB" w:rsidRPr="004E5CFB" w:rsidRDefault="004E5CFB" w:rsidP="004E5CFB">
      <w:pPr>
        <w:pStyle w:val="NummerierungStufe1"/>
        <w:tabs>
          <w:tab w:val="clear" w:pos="425"/>
        </w:tabs>
        <w:spacing w:before="120" w:after="120"/>
        <w:ind w:left="851"/>
        <w:outlineLvl w:val="5"/>
        <w:rPr>
          <w:color w:val="000000" w:themeColor="text1"/>
        </w:rPr>
      </w:pPr>
      <w:r w:rsidRPr="004E5CFB">
        <w:rPr>
          <w:color w:val="000000" w:themeColor="text1"/>
        </w:rPr>
        <w:t>I</w:t>
      </w:r>
      <w:bookmarkStart w:id="71" w:name="eNV_EBE61ECF933B4B31A77E8089581E2D10_1"/>
      <w:bookmarkEnd w:id="71"/>
      <w:r w:rsidRPr="004E5CFB">
        <w:rPr>
          <w:color w:val="000000" w:themeColor="text1"/>
        </w:rPr>
        <w:t xml:space="preserve">n § 193 Satz 1 wird die Angabe </w:t>
      </w:r>
      <w:r w:rsidRPr="004E5CFB">
        <w:rPr>
          <w:rStyle w:val="RevisionText"/>
          <w:color w:val="000000" w:themeColor="text1"/>
        </w:rPr>
        <w:t xml:space="preserve">„Wirtschaft und Energie oder das Bundesministerium für Verkehr und digitale Infrastruktur“ </w:t>
      </w:r>
      <w:r w:rsidRPr="004E5CFB">
        <w:rPr>
          <w:color w:val="000000" w:themeColor="text1"/>
        </w:rPr>
        <w:t xml:space="preserve">durch die Angabe </w:t>
      </w:r>
      <w:r w:rsidRPr="004E5CFB">
        <w:rPr>
          <w:rStyle w:val="RevisionText"/>
          <w:color w:val="000000" w:themeColor="text1"/>
        </w:rPr>
        <w:t>„Digitales und Staatsmodernisierung oder das Bundesministerium für Wirtschaft und Energie“</w:t>
      </w:r>
      <w:r w:rsidRPr="004E5CFB">
        <w:rPr>
          <w:color w:val="000000" w:themeColor="text1"/>
        </w:rPr>
        <w:t xml:space="preserve"> ersetzt.</w:t>
      </w:r>
    </w:p>
    <w:p w14:paraId="78C267FC" w14:textId="77777777" w:rsidR="004E5CFB" w:rsidRPr="004E5CFB" w:rsidRDefault="004E5CFB" w:rsidP="004E5CFB">
      <w:pPr>
        <w:pStyle w:val="NummerierungStufe1"/>
        <w:tabs>
          <w:tab w:val="clear" w:pos="425"/>
        </w:tabs>
        <w:spacing w:before="120" w:after="120"/>
        <w:ind w:left="851"/>
        <w:outlineLvl w:val="5"/>
        <w:rPr>
          <w:color w:val="000000" w:themeColor="text1"/>
        </w:rPr>
      </w:pPr>
      <w:r w:rsidRPr="004E5CFB">
        <w:rPr>
          <w:color w:val="000000" w:themeColor="text1"/>
        </w:rPr>
        <w:t>I</w:t>
      </w:r>
      <w:bookmarkStart w:id="72" w:name="eNV_D2269FD176834E909E9719C0027EFC1F_1"/>
      <w:bookmarkEnd w:id="72"/>
      <w:r w:rsidRPr="004E5CFB">
        <w:rPr>
          <w:color w:val="000000" w:themeColor="text1"/>
        </w:rPr>
        <w:t xml:space="preserve">n § 198 Absatz 3 wird die Angabe </w:t>
      </w:r>
      <w:r w:rsidRPr="004E5CFB">
        <w:rPr>
          <w:rStyle w:val="RevisionText"/>
          <w:color w:val="000000" w:themeColor="text1"/>
        </w:rPr>
        <w:t>„Verkehr und digitale Infrastruktur“</w:t>
      </w:r>
      <w:r w:rsidRPr="004E5CFB">
        <w:rPr>
          <w:color w:val="000000" w:themeColor="text1"/>
        </w:rPr>
        <w:t xml:space="preserve"> durch die Wörter </w:t>
      </w:r>
      <w:r w:rsidRPr="004E5CFB">
        <w:rPr>
          <w:rStyle w:val="RevisionText"/>
          <w:color w:val="000000" w:themeColor="text1"/>
        </w:rPr>
        <w:t>„Digitales und Staatsmodernisierung“</w:t>
      </w:r>
      <w:r w:rsidRPr="004E5CFB">
        <w:rPr>
          <w:color w:val="000000" w:themeColor="text1"/>
        </w:rPr>
        <w:t xml:space="preserve"> ersetzt.</w:t>
      </w:r>
    </w:p>
    <w:p w14:paraId="551C27B4" w14:textId="77777777" w:rsidR="004E5CFB" w:rsidRPr="00E20362" w:rsidRDefault="004E5CFB" w:rsidP="004E5CFB">
      <w:pPr>
        <w:pStyle w:val="NummerierungStufe1"/>
        <w:tabs>
          <w:tab w:val="clear" w:pos="425"/>
        </w:tabs>
        <w:spacing w:before="120" w:after="120"/>
        <w:ind w:left="851"/>
        <w:outlineLvl w:val="5"/>
        <w:rPr>
          <w:color w:val="000000" w:themeColor="text1"/>
          <w:szCs w:val="21"/>
        </w:rPr>
      </w:pPr>
      <w:r w:rsidRPr="004E5CFB">
        <w:rPr>
          <w:color w:val="000000" w:themeColor="text1"/>
        </w:rPr>
        <w:t>I</w:t>
      </w:r>
      <w:bookmarkStart w:id="73" w:name="eNV_A4ED8516FCC4431D8FF3FDDDFBBB2695_1"/>
      <w:bookmarkEnd w:id="73"/>
      <w:r w:rsidRPr="004E5CFB">
        <w:rPr>
          <w:color w:val="000000" w:themeColor="text1"/>
        </w:rPr>
        <w:t xml:space="preserve">n § 203 Absatz 5 Satz 1 wird die Wörter </w:t>
      </w:r>
      <w:r w:rsidRPr="004E5CFB">
        <w:rPr>
          <w:rStyle w:val="RevisionText"/>
          <w:color w:val="000000" w:themeColor="text1"/>
        </w:rPr>
        <w:t xml:space="preserve">„Wirtschaft und Energie und dem Bundesministerium für Verkehr und </w:t>
      </w:r>
      <w:r w:rsidRPr="00E20362">
        <w:rPr>
          <w:rStyle w:val="RevisionText"/>
          <w:color w:val="000000" w:themeColor="text1"/>
          <w:szCs w:val="21"/>
        </w:rPr>
        <w:t>digitale Infrastruktur“</w:t>
      </w:r>
      <w:r w:rsidRPr="00E20362">
        <w:rPr>
          <w:color w:val="000000" w:themeColor="text1"/>
          <w:szCs w:val="21"/>
        </w:rPr>
        <w:t xml:space="preserve"> durch die Angabe </w:t>
      </w:r>
      <w:r w:rsidRPr="00E20362">
        <w:rPr>
          <w:rStyle w:val="RevisionText"/>
          <w:color w:val="000000" w:themeColor="text1"/>
          <w:szCs w:val="21"/>
        </w:rPr>
        <w:t>„Digitales und Staatsmodernisierung“</w:t>
      </w:r>
      <w:r w:rsidRPr="00E20362">
        <w:rPr>
          <w:color w:val="000000" w:themeColor="text1"/>
          <w:szCs w:val="21"/>
        </w:rPr>
        <w:t xml:space="preserve"> ersetzt.</w:t>
      </w:r>
    </w:p>
    <w:p w14:paraId="342C19A8" w14:textId="77777777" w:rsidR="004E5CFB" w:rsidRPr="00E20362" w:rsidRDefault="004E5CFB" w:rsidP="004E5CFB">
      <w:pPr>
        <w:pStyle w:val="NummerierungStufe1"/>
        <w:tabs>
          <w:tab w:val="clear" w:pos="425"/>
        </w:tabs>
        <w:spacing w:before="120" w:after="120"/>
        <w:ind w:left="851"/>
        <w:outlineLvl w:val="5"/>
        <w:rPr>
          <w:color w:val="000000" w:themeColor="text1"/>
          <w:szCs w:val="21"/>
        </w:rPr>
      </w:pPr>
      <w:bookmarkStart w:id="74" w:name="eNV_6410BE7AC91848F2A09A271F32E5F0B9_1"/>
      <w:bookmarkEnd w:id="74"/>
      <w:r w:rsidRPr="00E20362">
        <w:rPr>
          <w:color w:val="000000" w:themeColor="text1"/>
          <w:szCs w:val="21"/>
        </w:rPr>
        <w:t>§ 211 wird wie folgt geändert:</w:t>
      </w:r>
    </w:p>
    <w:p w14:paraId="1AE0FFC6" w14:textId="77777777" w:rsidR="004E5CFB" w:rsidRPr="00E20362" w:rsidRDefault="004E5CFB" w:rsidP="00434640">
      <w:pPr>
        <w:pStyle w:val="NummerierungStufe2"/>
        <w:tabs>
          <w:tab w:val="clear" w:pos="850"/>
        </w:tabs>
        <w:spacing w:before="120" w:after="120"/>
        <w:ind w:left="1418"/>
        <w:rPr>
          <w:color w:val="000000" w:themeColor="text1"/>
          <w:szCs w:val="21"/>
        </w:rPr>
      </w:pPr>
      <w:r w:rsidRPr="00E20362">
        <w:rPr>
          <w:color w:val="000000" w:themeColor="text1"/>
          <w:szCs w:val="21"/>
        </w:rPr>
        <w:t>A</w:t>
      </w:r>
      <w:bookmarkStart w:id="75" w:name="eNV_E2225BBF44C94189B4D6D17F73B8E159_1"/>
      <w:bookmarkEnd w:id="75"/>
      <w:r w:rsidRPr="00E20362">
        <w:rPr>
          <w:color w:val="000000" w:themeColor="text1"/>
          <w:szCs w:val="21"/>
        </w:rPr>
        <w:t>bsatz 1 Satz 4 wird durch den folgenden Absatz 1 Satz 4 ersetzt:</w:t>
      </w:r>
    </w:p>
    <w:p w14:paraId="44C11C2E" w14:textId="77777777" w:rsidR="004E5CFB" w:rsidRPr="00E20362" w:rsidRDefault="004E5CFB" w:rsidP="00434640">
      <w:pPr>
        <w:pStyle w:val="RevisionJuristischerAbsatzFolgeabsatz"/>
        <w:ind w:left="1418"/>
        <w:rPr>
          <w:rFonts w:ascii="Times New Roman" w:hAnsi="Times New Roman" w:cs="Times New Roman"/>
          <w:color w:val="000000" w:themeColor="text1"/>
          <w:sz w:val="21"/>
          <w:szCs w:val="21"/>
        </w:rPr>
      </w:pPr>
      <w:r w:rsidRPr="00E20362">
        <w:rPr>
          <w:rFonts w:ascii="Times New Roman" w:hAnsi="Times New Roman" w:cs="Times New Roman"/>
          <w:color w:val="000000" w:themeColor="text1"/>
          <w:sz w:val="21"/>
          <w:szCs w:val="21"/>
        </w:rPr>
        <w:t>„Die Beschlusskammern werden mit Ausnahme der Absätze 2 und 4 nach Bestimmung des Bundesministeriums für Digitales und Staatsmodernisierung im Einvernehmen mit dem Bundesministerium für Wirtschaft und Energie gebildet.“</w:t>
      </w:r>
    </w:p>
    <w:p w14:paraId="3F62F4F7" w14:textId="77777777" w:rsidR="004E5CFB" w:rsidRPr="00E20362" w:rsidRDefault="004E5CFB" w:rsidP="00434640">
      <w:pPr>
        <w:pStyle w:val="NummerierungStufe2"/>
        <w:tabs>
          <w:tab w:val="clear" w:pos="850"/>
        </w:tabs>
        <w:spacing w:before="120" w:after="120"/>
        <w:ind w:left="1418"/>
        <w:rPr>
          <w:color w:val="000000" w:themeColor="text1"/>
          <w:szCs w:val="21"/>
        </w:rPr>
      </w:pPr>
      <w:r w:rsidRPr="00E20362">
        <w:rPr>
          <w:color w:val="000000" w:themeColor="text1"/>
          <w:szCs w:val="21"/>
        </w:rPr>
        <w:t>A</w:t>
      </w:r>
      <w:bookmarkStart w:id="76" w:name="eNV_05BDD46F1F5A4DA0875923D6C3C5DA46_1"/>
      <w:bookmarkEnd w:id="76"/>
      <w:r w:rsidRPr="00E20362">
        <w:rPr>
          <w:color w:val="000000" w:themeColor="text1"/>
          <w:szCs w:val="21"/>
        </w:rPr>
        <w:t>bsatz 2 Satz 3 wird durch den folgenden Absatz 2 Satz 3 ersetzt:</w:t>
      </w:r>
    </w:p>
    <w:p w14:paraId="525C82EB" w14:textId="77777777" w:rsidR="004E5CFB" w:rsidRPr="00E20362" w:rsidRDefault="004E5CFB" w:rsidP="00434640">
      <w:pPr>
        <w:pStyle w:val="RevisionJuristischerAbsatzFolgeabsatz"/>
        <w:ind w:left="1418"/>
        <w:rPr>
          <w:rFonts w:ascii="Times New Roman" w:hAnsi="Times New Roman" w:cs="Times New Roman"/>
          <w:color w:val="000000" w:themeColor="text1"/>
          <w:sz w:val="21"/>
          <w:szCs w:val="21"/>
        </w:rPr>
      </w:pPr>
      <w:r w:rsidRPr="00E20362">
        <w:rPr>
          <w:rFonts w:ascii="Times New Roman" w:hAnsi="Times New Roman" w:cs="Times New Roman"/>
          <w:color w:val="000000" w:themeColor="text1"/>
          <w:sz w:val="21"/>
          <w:szCs w:val="21"/>
        </w:rPr>
        <w:t>„Nationale Streitbeilegungsstellen werden nach Bestimmung des Bundesministeriums für Digitales und Staatsmodernisierung im Einvernehmen mit dem Bundesministerium für Wirtschaft und Energie gebildet.“</w:t>
      </w:r>
    </w:p>
    <w:p w14:paraId="42174D62" w14:textId="77777777" w:rsidR="004E5CFB" w:rsidRPr="004E5CFB" w:rsidRDefault="004E5CFB" w:rsidP="004E5CFB">
      <w:pPr>
        <w:pStyle w:val="NummerierungStufe1"/>
        <w:tabs>
          <w:tab w:val="clear" w:pos="425"/>
        </w:tabs>
        <w:spacing w:before="120" w:after="120"/>
        <w:ind w:left="851"/>
        <w:outlineLvl w:val="5"/>
        <w:rPr>
          <w:color w:val="000000" w:themeColor="text1"/>
        </w:rPr>
      </w:pPr>
      <w:bookmarkStart w:id="77" w:name="eNV_6E80CA876D624BABA1EB85A2503B9EAB_1"/>
      <w:bookmarkEnd w:id="77"/>
      <w:r w:rsidRPr="00E20362">
        <w:rPr>
          <w:color w:val="000000" w:themeColor="text1"/>
          <w:szCs w:val="21"/>
        </w:rPr>
        <w:t>§</w:t>
      </w:r>
      <w:bookmarkStart w:id="78" w:name="eNV_BAB4D2C31A294120A5D8C4D7FD6A9A11_1"/>
      <w:bookmarkEnd w:id="78"/>
      <w:r w:rsidRPr="00E20362">
        <w:rPr>
          <w:color w:val="000000" w:themeColor="text1"/>
          <w:szCs w:val="21"/>
        </w:rPr>
        <w:t xml:space="preserve"> 221 wird wie folgt geändert</w:t>
      </w:r>
      <w:r w:rsidRPr="004E5CFB">
        <w:rPr>
          <w:color w:val="000000" w:themeColor="text1"/>
        </w:rPr>
        <w:t>:</w:t>
      </w:r>
    </w:p>
    <w:p w14:paraId="1300848B" w14:textId="77777777" w:rsidR="004E5CFB" w:rsidRPr="004E5CFB" w:rsidRDefault="004E5CFB" w:rsidP="00434640">
      <w:pPr>
        <w:pStyle w:val="NummerierungStufe2"/>
        <w:tabs>
          <w:tab w:val="clear" w:pos="850"/>
        </w:tabs>
        <w:spacing w:before="120" w:after="120"/>
        <w:ind w:left="1418"/>
        <w:rPr>
          <w:color w:val="000000" w:themeColor="text1"/>
        </w:rPr>
      </w:pPr>
      <w:r w:rsidRPr="004E5CFB">
        <w:rPr>
          <w:color w:val="000000" w:themeColor="text1"/>
        </w:rPr>
        <w:lastRenderedPageBreak/>
        <w:t>I</w:t>
      </w:r>
      <w:bookmarkStart w:id="79" w:name="eNV_2F877A4E80CD439DB4A37C81752B08A5_1"/>
      <w:bookmarkEnd w:id="79"/>
      <w:r w:rsidRPr="004E5CFB">
        <w:rPr>
          <w:color w:val="000000" w:themeColor="text1"/>
        </w:rPr>
        <w:t xml:space="preserve">n Absatz 1 Satz 1 wird die Angabe </w:t>
      </w:r>
      <w:r w:rsidRPr="004E5CFB">
        <w:rPr>
          <w:rStyle w:val="RevisionText"/>
          <w:color w:val="000000" w:themeColor="text1"/>
        </w:rPr>
        <w:t xml:space="preserve">„Wirtschaft und Energie oder des Bundesministeriums für Verkehr und digitale Infrastruktur“ </w:t>
      </w:r>
      <w:r w:rsidRPr="004E5CFB">
        <w:rPr>
          <w:color w:val="000000" w:themeColor="text1"/>
        </w:rPr>
        <w:t xml:space="preserve">durch die Angabe </w:t>
      </w:r>
      <w:r w:rsidRPr="004E5CFB">
        <w:rPr>
          <w:rStyle w:val="RevisionText"/>
          <w:color w:val="000000" w:themeColor="text1"/>
        </w:rPr>
        <w:t>„Digitales und Staatsmodernisierung oder des Bundesministeriums für Wirtschaft und Energie“</w:t>
      </w:r>
      <w:r w:rsidRPr="004E5CFB">
        <w:rPr>
          <w:color w:val="000000" w:themeColor="text1"/>
        </w:rPr>
        <w:t xml:space="preserve"> ersetzt.</w:t>
      </w:r>
    </w:p>
    <w:p w14:paraId="15E9771B" w14:textId="77777777" w:rsidR="004E5CFB" w:rsidRPr="004E5CFB" w:rsidRDefault="004E5CFB" w:rsidP="00434640">
      <w:pPr>
        <w:pStyle w:val="NummerierungStufe2"/>
        <w:tabs>
          <w:tab w:val="clear" w:pos="850"/>
        </w:tabs>
        <w:spacing w:before="120" w:after="120"/>
        <w:ind w:left="1418"/>
        <w:rPr>
          <w:color w:val="000000" w:themeColor="text1"/>
        </w:rPr>
      </w:pPr>
      <w:r w:rsidRPr="004E5CFB">
        <w:rPr>
          <w:color w:val="000000" w:themeColor="text1"/>
        </w:rPr>
        <w:t>I</w:t>
      </w:r>
      <w:bookmarkStart w:id="80" w:name="eNV_305E0C5D765A43F18EFA1E6868C874C3_1"/>
      <w:bookmarkEnd w:id="80"/>
      <w:r w:rsidRPr="004E5CFB">
        <w:rPr>
          <w:color w:val="000000" w:themeColor="text1"/>
        </w:rPr>
        <w:t xml:space="preserve">n Absatz 2 Satz 1 und Satz 2 wird jeweils die Angabe </w:t>
      </w:r>
      <w:r w:rsidRPr="004E5CFB">
        <w:rPr>
          <w:rStyle w:val="RevisionText"/>
          <w:color w:val="000000" w:themeColor="text1"/>
        </w:rPr>
        <w:t xml:space="preserve">„Wirtschaft und Energie oder das Bundesministerium für Verkehr und digitale Infrastruktur“ </w:t>
      </w:r>
      <w:r w:rsidRPr="004E5CFB">
        <w:rPr>
          <w:color w:val="000000" w:themeColor="text1"/>
        </w:rPr>
        <w:t xml:space="preserve">durch die Angabe </w:t>
      </w:r>
      <w:r w:rsidRPr="004E5CFB">
        <w:rPr>
          <w:rStyle w:val="RevisionText"/>
          <w:color w:val="000000" w:themeColor="text1"/>
        </w:rPr>
        <w:t>„Digitales und Staatsmodernisierung oder das Bundesministerium für Wirtschaft und Energie“</w:t>
      </w:r>
      <w:r w:rsidRPr="004E5CFB">
        <w:rPr>
          <w:color w:val="000000" w:themeColor="text1"/>
        </w:rPr>
        <w:t xml:space="preserve"> ersetzt.</w:t>
      </w:r>
    </w:p>
    <w:p w14:paraId="388AF989" w14:textId="77777777" w:rsidR="004E5CFB" w:rsidRPr="004E5CFB" w:rsidRDefault="004E5CFB" w:rsidP="004E5CFB">
      <w:pPr>
        <w:pStyle w:val="NummerierungStufe1"/>
        <w:tabs>
          <w:tab w:val="clear" w:pos="425"/>
        </w:tabs>
        <w:spacing w:before="120" w:after="120"/>
        <w:ind w:left="851"/>
        <w:outlineLvl w:val="5"/>
        <w:rPr>
          <w:color w:val="000000" w:themeColor="text1"/>
        </w:rPr>
      </w:pPr>
      <w:r w:rsidRPr="004E5CFB">
        <w:rPr>
          <w:color w:val="000000" w:themeColor="text1"/>
        </w:rPr>
        <w:t>I</w:t>
      </w:r>
      <w:bookmarkStart w:id="81" w:name="eNV_A26BBAB1397B4F55874C74EB654B0EB4_1"/>
      <w:bookmarkEnd w:id="81"/>
      <w:r w:rsidRPr="004E5CFB">
        <w:rPr>
          <w:color w:val="000000" w:themeColor="text1"/>
        </w:rPr>
        <w:t xml:space="preserve">n § 223 Absatz 2 wird jeweils die Angabe </w:t>
      </w:r>
      <w:r w:rsidRPr="004E5CFB">
        <w:rPr>
          <w:rStyle w:val="RevisionText"/>
          <w:color w:val="000000" w:themeColor="text1"/>
        </w:rPr>
        <w:t xml:space="preserve">„Wirtschaft und Energie“ </w:t>
      </w:r>
      <w:r w:rsidRPr="004E5CFB">
        <w:rPr>
          <w:color w:val="000000" w:themeColor="text1"/>
        </w:rPr>
        <w:t xml:space="preserve">durch die Angabe </w:t>
      </w:r>
      <w:r w:rsidRPr="004E5CFB">
        <w:rPr>
          <w:rStyle w:val="RevisionText"/>
          <w:color w:val="000000" w:themeColor="text1"/>
        </w:rPr>
        <w:t>„Digitales und Staatsmodernisierung“</w:t>
      </w:r>
      <w:r w:rsidRPr="004E5CFB">
        <w:rPr>
          <w:color w:val="000000" w:themeColor="text1"/>
        </w:rPr>
        <w:t xml:space="preserve"> und jeweils die Angabe </w:t>
      </w:r>
      <w:r w:rsidRPr="004E5CFB">
        <w:rPr>
          <w:rStyle w:val="RevisionText"/>
          <w:color w:val="000000" w:themeColor="text1"/>
        </w:rPr>
        <w:t xml:space="preserve">„Verkehr und digitale Infrastruktur“ </w:t>
      </w:r>
      <w:r w:rsidRPr="004E5CFB">
        <w:rPr>
          <w:color w:val="000000" w:themeColor="text1"/>
        </w:rPr>
        <w:t xml:space="preserve">durch die Angabe </w:t>
      </w:r>
      <w:r w:rsidRPr="004E5CFB">
        <w:rPr>
          <w:rStyle w:val="RevisionText"/>
          <w:color w:val="000000" w:themeColor="text1"/>
        </w:rPr>
        <w:t xml:space="preserve">„Wirtschaft und Energie“ </w:t>
      </w:r>
      <w:r w:rsidRPr="004E5CFB">
        <w:rPr>
          <w:color w:val="000000" w:themeColor="text1"/>
        </w:rPr>
        <w:t>ersetzt.</w:t>
      </w:r>
    </w:p>
    <w:p w14:paraId="4693D57C" w14:textId="77777777" w:rsidR="004E5CFB" w:rsidRPr="004E5CFB" w:rsidRDefault="004E5CFB" w:rsidP="004E5CFB">
      <w:pPr>
        <w:pStyle w:val="NummerierungStufe1"/>
        <w:tabs>
          <w:tab w:val="clear" w:pos="425"/>
        </w:tabs>
        <w:spacing w:before="120" w:after="120"/>
        <w:ind w:left="851"/>
        <w:outlineLvl w:val="5"/>
        <w:rPr>
          <w:color w:val="000000" w:themeColor="text1"/>
        </w:rPr>
      </w:pPr>
      <w:r w:rsidRPr="004E5CFB">
        <w:rPr>
          <w:color w:val="000000" w:themeColor="text1"/>
        </w:rPr>
        <w:t>§</w:t>
      </w:r>
      <w:bookmarkStart w:id="82" w:name="eNV_69914ACBC3EB4CFCBF6342E223C0743C_1"/>
      <w:bookmarkEnd w:id="82"/>
      <w:r w:rsidRPr="004E5CFB">
        <w:rPr>
          <w:color w:val="000000" w:themeColor="text1"/>
        </w:rPr>
        <w:t xml:space="preserve"> 224 wird wie folgt geändert:</w:t>
      </w:r>
    </w:p>
    <w:p w14:paraId="3071D249" w14:textId="77777777" w:rsidR="004E5CFB" w:rsidRPr="004E5CFB" w:rsidRDefault="004E5CFB" w:rsidP="00434640">
      <w:pPr>
        <w:pStyle w:val="NummerierungStufe2"/>
        <w:tabs>
          <w:tab w:val="clear" w:pos="850"/>
        </w:tabs>
        <w:spacing w:before="120" w:after="120"/>
        <w:ind w:left="1418"/>
        <w:rPr>
          <w:color w:val="000000" w:themeColor="text1"/>
        </w:rPr>
      </w:pPr>
      <w:r w:rsidRPr="004E5CFB">
        <w:rPr>
          <w:color w:val="000000" w:themeColor="text1"/>
        </w:rPr>
        <w:t>I</w:t>
      </w:r>
      <w:bookmarkStart w:id="83" w:name="eNV_36AE9CFD491D41F0922BA4324A1232F6_1"/>
      <w:bookmarkEnd w:id="83"/>
      <w:r w:rsidRPr="004E5CFB">
        <w:rPr>
          <w:color w:val="000000" w:themeColor="text1"/>
        </w:rPr>
        <w:t xml:space="preserve">n Absatz 3 Nummer 2 wird die Angabe </w:t>
      </w:r>
      <w:r w:rsidRPr="004E5CFB">
        <w:rPr>
          <w:rStyle w:val="RevisionText"/>
          <w:color w:val="000000" w:themeColor="text1"/>
        </w:rPr>
        <w:t>„für Wirtschaft und Energie im Einvernehmen mit dem Bundesministerium für Verkehr und digitale Infrastruktur“</w:t>
      </w:r>
      <w:r w:rsidRPr="004E5CFB">
        <w:rPr>
          <w:color w:val="000000" w:themeColor="text1"/>
        </w:rPr>
        <w:t xml:space="preserve"> durch die Angabe </w:t>
      </w:r>
      <w:r w:rsidRPr="004E5CFB">
        <w:rPr>
          <w:rStyle w:val="RevisionText"/>
          <w:color w:val="000000" w:themeColor="text1"/>
        </w:rPr>
        <w:t>„für Digitales und Staatsmodernisierung im Einvernehmen mit dem Bundesministerium für Wirtschaft und Energie“</w:t>
      </w:r>
      <w:r w:rsidRPr="004E5CFB">
        <w:rPr>
          <w:color w:val="000000" w:themeColor="text1"/>
        </w:rPr>
        <w:t xml:space="preserve"> ersetzt.</w:t>
      </w:r>
    </w:p>
    <w:p w14:paraId="199D0500" w14:textId="77777777" w:rsidR="004E5CFB" w:rsidRPr="004E5CFB" w:rsidRDefault="004E5CFB" w:rsidP="00434640">
      <w:pPr>
        <w:pStyle w:val="NummerierungStufe2"/>
        <w:tabs>
          <w:tab w:val="clear" w:pos="850"/>
        </w:tabs>
        <w:spacing w:before="120" w:after="120"/>
        <w:ind w:left="1418"/>
        <w:rPr>
          <w:color w:val="000000" w:themeColor="text1"/>
        </w:rPr>
      </w:pPr>
      <w:r w:rsidRPr="004E5CFB">
        <w:rPr>
          <w:color w:val="000000" w:themeColor="text1"/>
        </w:rPr>
        <w:t>A</w:t>
      </w:r>
      <w:bookmarkStart w:id="84" w:name="eNV_E6538297A0DB4289A6C908D70ED4C513_1"/>
      <w:bookmarkEnd w:id="84"/>
      <w:r w:rsidRPr="004E5CFB">
        <w:rPr>
          <w:color w:val="000000" w:themeColor="text1"/>
        </w:rPr>
        <w:t>bsatz 4 wird wie folgt geändert:</w:t>
      </w:r>
    </w:p>
    <w:p w14:paraId="37D5999B" w14:textId="77777777" w:rsidR="004E5CFB" w:rsidRPr="004E5CFB" w:rsidRDefault="004E5CFB" w:rsidP="00434640">
      <w:pPr>
        <w:pStyle w:val="NummerierungStufe3"/>
        <w:tabs>
          <w:tab w:val="left" w:pos="1276"/>
        </w:tabs>
        <w:spacing w:before="120" w:after="120"/>
        <w:ind w:left="1843"/>
        <w:rPr>
          <w:color w:val="000000" w:themeColor="text1"/>
        </w:rPr>
      </w:pPr>
      <w:r w:rsidRPr="004E5CFB">
        <w:rPr>
          <w:color w:val="000000" w:themeColor="text1"/>
        </w:rPr>
        <w:t>I</w:t>
      </w:r>
      <w:bookmarkStart w:id="85" w:name="eNV_4820CC2A7C504E4EB21531620695AE87_1"/>
      <w:bookmarkEnd w:id="85"/>
      <w:r w:rsidRPr="004E5CFB">
        <w:rPr>
          <w:color w:val="000000" w:themeColor="text1"/>
        </w:rPr>
        <w:t xml:space="preserve">n Satz 1 wird die Angabe </w:t>
      </w:r>
      <w:r w:rsidRPr="004E5CFB">
        <w:rPr>
          <w:rStyle w:val="RevisionText"/>
          <w:color w:val="000000" w:themeColor="text1"/>
        </w:rPr>
        <w:t xml:space="preserve">„Wirtschaft und Energie“ </w:t>
      </w:r>
      <w:r w:rsidRPr="004E5CFB">
        <w:rPr>
          <w:color w:val="000000" w:themeColor="text1"/>
        </w:rPr>
        <w:t xml:space="preserve">durch die Angabe </w:t>
      </w:r>
      <w:r w:rsidRPr="004E5CFB">
        <w:rPr>
          <w:rStyle w:val="RevisionText"/>
          <w:color w:val="000000" w:themeColor="text1"/>
        </w:rPr>
        <w:t xml:space="preserve">„Digitales und Staatsmodernisierung“ </w:t>
      </w:r>
      <w:r w:rsidRPr="004E5CFB">
        <w:rPr>
          <w:color w:val="000000" w:themeColor="text1"/>
        </w:rPr>
        <w:t>und die Angabe</w:t>
      </w:r>
      <w:r w:rsidRPr="004E5CFB">
        <w:rPr>
          <w:rStyle w:val="RevisionText"/>
          <w:color w:val="000000" w:themeColor="text1"/>
        </w:rPr>
        <w:t xml:space="preserve"> „Verkehr und digitale Infrastruktur“ </w:t>
      </w:r>
      <w:r w:rsidRPr="004E5CFB">
        <w:rPr>
          <w:color w:val="000000" w:themeColor="text1"/>
        </w:rPr>
        <w:t>durch die Angabe</w:t>
      </w:r>
      <w:r w:rsidRPr="004E5CFB">
        <w:rPr>
          <w:rStyle w:val="RevisionText"/>
          <w:color w:val="000000" w:themeColor="text1"/>
        </w:rPr>
        <w:t xml:space="preserve"> „Wirtschaft und Energie </w:t>
      </w:r>
      <w:r w:rsidRPr="004E5CFB">
        <w:rPr>
          <w:color w:val="000000" w:themeColor="text1"/>
        </w:rPr>
        <w:t>ersetzt.</w:t>
      </w:r>
    </w:p>
    <w:p w14:paraId="1872A986" w14:textId="77777777" w:rsidR="004E5CFB" w:rsidRPr="004E5CFB" w:rsidRDefault="004E5CFB" w:rsidP="00434640">
      <w:pPr>
        <w:pStyle w:val="NummerierungStufe3"/>
        <w:tabs>
          <w:tab w:val="left" w:pos="1276"/>
        </w:tabs>
        <w:spacing w:before="120" w:after="120"/>
        <w:ind w:left="1843"/>
        <w:rPr>
          <w:color w:val="000000" w:themeColor="text1"/>
        </w:rPr>
      </w:pPr>
      <w:r w:rsidRPr="004E5CFB">
        <w:rPr>
          <w:color w:val="000000" w:themeColor="text1"/>
        </w:rPr>
        <w:t xml:space="preserve">In Satz 3 wird die Angabe </w:t>
      </w:r>
      <w:r w:rsidRPr="004E5CFB">
        <w:rPr>
          <w:rStyle w:val="RevisionText"/>
          <w:color w:val="000000" w:themeColor="text1"/>
        </w:rPr>
        <w:t>„Wirtschaft und Energie“</w:t>
      </w:r>
      <w:r w:rsidRPr="004E5CFB">
        <w:rPr>
          <w:color w:val="000000" w:themeColor="text1"/>
        </w:rPr>
        <w:t xml:space="preserve"> durch die Angabe </w:t>
      </w:r>
      <w:r w:rsidRPr="004E5CFB">
        <w:rPr>
          <w:rStyle w:val="RevisionText"/>
          <w:color w:val="000000" w:themeColor="text1"/>
        </w:rPr>
        <w:t>„Digitales und Staatsmodernisierung“</w:t>
      </w:r>
      <w:r w:rsidRPr="004E5CFB">
        <w:rPr>
          <w:color w:val="000000" w:themeColor="text1"/>
        </w:rPr>
        <w:t xml:space="preserve"> ersetzt.</w:t>
      </w:r>
    </w:p>
    <w:p w14:paraId="01DE47D6" w14:textId="77777777" w:rsidR="004E5CFB" w:rsidRPr="004E5CFB" w:rsidRDefault="004E5CFB" w:rsidP="00434640">
      <w:pPr>
        <w:pStyle w:val="NummerierungStufe3"/>
        <w:tabs>
          <w:tab w:val="left" w:pos="1276"/>
        </w:tabs>
        <w:spacing w:before="120" w:after="120"/>
        <w:ind w:left="1843"/>
        <w:rPr>
          <w:color w:val="000000" w:themeColor="text1"/>
        </w:rPr>
      </w:pPr>
      <w:r w:rsidRPr="004E5CFB">
        <w:rPr>
          <w:color w:val="000000" w:themeColor="text1"/>
        </w:rPr>
        <w:t>I</w:t>
      </w:r>
      <w:bookmarkStart w:id="86" w:name="eNV_9C807BD6F6824A9F94FAACA4BB301CC7_1"/>
      <w:bookmarkEnd w:id="86"/>
      <w:r w:rsidRPr="004E5CFB">
        <w:rPr>
          <w:color w:val="000000" w:themeColor="text1"/>
        </w:rPr>
        <w:t xml:space="preserve">n Satz 4 wird die Angabe </w:t>
      </w:r>
      <w:r w:rsidRPr="004E5CFB">
        <w:rPr>
          <w:rStyle w:val="RevisionText"/>
          <w:color w:val="000000" w:themeColor="text1"/>
        </w:rPr>
        <w:t>„Wirtschaft und Energie“</w:t>
      </w:r>
      <w:r w:rsidRPr="004E5CFB">
        <w:rPr>
          <w:color w:val="000000" w:themeColor="text1"/>
        </w:rPr>
        <w:t xml:space="preserve"> durch die Angabe </w:t>
      </w:r>
      <w:r w:rsidRPr="004E5CFB">
        <w:rPr>
          <w:rStyle w:val="RevisionText"/>
          <w:color w:val="000000" w:themeColor="text1"/>
        </w:rPr>
        <w:t>„Digitales und Staatsmodernisierung“</w:t>
      </w:r>
      <w:r w:rsidRPr="004E5CFB">
        <w:rPr>
          <w:color w:val="000000" w:themeColor="text1"/>
        </w:rPr>
        <w:t xml:space="preserve"> und die Angabe </w:t>
      </w:r>
      <w:r w:rsidRPr="004E5CFB">
        <w:rPr>
          <w:rStyle w:val="RevisionText"/>
          <w:color w:val="000000" w:themeColor="text1"/>
        </w:rPr>
        <w:t xml:space="preserve">„Verkehr und digitale Infrastruktur“ </w:t>
      </w:r>
      <w:r w:rsidRPr="004E5CFB">
        <w:rPr>
          <w:color w:val="000000" w:themeColor="text1"/>
        </w:rPr>
        <w:t xml:space="preserve">durch die Angabe </w:t>
      </w:r>
      <w:r w:rsidRPr="004E5CFB">
        <w:rPr>
          <w:rStyle w:val="RevisionText"/>
          <w:color w:val="000000" w:themeColor="text1"/>
        </w:rPr>
        <w:t xml:space="preserve">„Wirtschaft und Energie“ </w:t>
      </w:r>
      <w:r w:rsidRPr="004E5CFB">
        <w:rPr>
          <w:color w:val="000000" w:themeColor="text1"/>
        </w:rPr>
        <w:t>ersetzt.</w:t>
      </w:r>
    </w:p>
    <w:p w14:paraId="47767B2A" w14:textId="77777777" w:rsidR="004E5CFB" w:rsidRPr="004E5CFB" w:rsidRDefault="004E5CFB" w:rsidP="004E5CFB">
      <w:pPr>
        <w:pStyle w:val="ArtikelBezeichner"/>
        <w:numPr>
          <w:ilvl w:val="0"/>
          <w:numId w:val="12"/>
        </w:numPr>
        <w:rPr>
          <w:rFonts w:ascii="Times New Roman" w:hAnsi="Times New Roman" w:cs="Times New Roman"/>
          <w:color w:val="000000" w:themeColor="text1"/>
        </w:rPr>
      </w:pPr>
      <w:bookmarkStart w:id="87" w:name="eNV_1EB9F8E6C4044D2E8909508DB79412F6_1"/>
      <w:bookmarkStart w:id="88" w:name="eNV_A9D1847F401C433D8E43D99A7CCF8C85_1"/>
      <w:bookmarkStart w:id="89" w:name="eNV_A8FA554D7B20411EA56E55AEA3C7C5CD_1"/>
      <w:bookmarkEnd w:id="87"/>
      <w:bookmarkEnd w:id="88"/>
      <w:bookmarkEnd w:id="89"/>
      <w:r w:rsidRPr="004E5CFB">
        <w:rPr>
          <w:rFonts w:ascii="Times New Roman" w:hAnsi="Times New Roman" w:cs="Times New Roman"/>
          <w:color w:val="000000" w:themeColor="text1"/>
        </w:rPr>
        <w:t xml:space="preserve"> </w:t>
      </w:r>
    </w:p>
    <w:p w14:paraId="275FCA5C" w14:textId="77777777" w:rsidR="004E5CFB" w:rsidRPr="004E5CFB" w:rsidRDefault="004E5CFB" w:rsidP="004E5CFB">
      <w:pPr>
        <w:pStyle w:val="Artikelberschrift"/>
        <w:rPr>
          <w:rFonts w:ascii="Times New Roman" w:hAnsi="Times New Roman" w:cs="Times New Roman"/>
          <w:color w:val="000000" w:themeColor="text1"/>
        </w:rPr>
      </w:pPr>
      <w:r w:rsidRPr="004E5CFB">
        <w:rPr>
          <w:rStyle w:val="Marker"/>
          <w:rFonts w:ascii="Times New Roman" w:hAnsi="Times New Roman" w:cs="Times New Roman"/>
          <w:color w:val="000000" w:themeColor="text1"/>
        </w:rPr>
        <w:t>I</w:t>
      </w:r>
      <w:bookmarkStart w:id="90" w:name="eNV_BC45E0C6DC7E4ECE9DA15614304DF71A_1"/>
      <w:bookmarkEnd w:id="90"/>
      <w:r w:rsidRPr="004E5CFB">
        <w:rPr>
          <w:rStyle w:val="Marker"/>
          <w:rFonts w:ascii="Times New Roman" w:hAnsi="Times New Roman" w:cs="Times New Roman"/>
          <w:color w:val="000000" w:themeColor="text1"/>
        </w:rPr>
        <w:t>nkrafttreten</w:t>
      </w:r>
    </w:p>
    <w:p w14:paraId="66D24632" w14:textId="20E2FC92" w:rsidR="00597803" w:rsidRPr="004E5CFB" w:rsidRDefault="004E5CFB" w:rsidP="004E5CFB">
      <w:pPr>
        <w:pStyle w:val="JuristischerAbsatznummeriert"/>
        <w:numPr>
          <w:ilvl w:val="0"/>
          <w:numId w:val="0"/>
        </w:numPr>
        <w:ind w:left="425"/>
      </w:pPr>
      <w:r w:rsidRPr="004E5CFB">
        <w:rPr>
          <w:color w:val="000000" w:themeColor="text1"/>
        </w:rPr>
        <w:t>D</w:t>
      </w:r>
      <w:bookmarkStart w:id="91" w:name="eNV_BE65AC56E1DC4BDBBC7C0AE2B691D416_1"/>
      <w:bookmarkEnd w:id="91"/>
      <w:r w:rsidRPr="004E5CFB">
        <w:rPr>
          <w:color w:val="000000" w:themeColor="text1"/>
        </w:rPr>
        <w:t>ieses Gesetz tritt am Tag nach der Verkündung in Kraft.</w:t>
      </w:r>
    </w:p>
    <w:p w14:paraId="2D023B1A" w14:textId="77777777" w:rsidR="00597803" w:rsidRDefault="00597803" w:rsidP="00DD4FF9">
      <w:pPr>
        <w:pStyle w:val="OrtDatum"/>
      </w:pPr>
      <w:r>
        <w:t xml:space="preserve">Berlin, den </w:t>
      </w:r>
      <w:r>
        <w:rPr>
          <w:rStyle w:val="Marker"/>
        </w:rPr>
        <w:t>[…]</w:t>
      </w:r>
    </w:p>
    <w:p w14:paraId="49A2145C" w14:textId="77777777" w:rsidR="00AD709F" w:rsidRPr="00046322" w:rsidRDefault="00376975" w:rsidP="00AD709F">
      <w:pPr>
        <w:pStyle w:val="Unterzeichner"/>
        <w:ind w:right="1"/>
      </w:pPr>
      <w:r w:rsidRPr="00046322">
        <w:t>Jens Spahn, Alexander Hoffmann</w:t>
      </w:r>
      <w:r w:rsidR="00AD709F" w:rsidRPr="00046322">
        <w:t xml:space="preserve"> und Fraktion</w:t>
      </w:r>
    </w:p>
    <w:p w14:paraId="69F3E4F0" w14:textId="77777777" w:rsidR="00AD709F" w:rsidRPr="00046322" w:rsidRDefault="00CF059D" w:rsidP="00AD709F">
      <w:pPr>
        <w:pStyle w:val="Unterzeichner"/>
        <w:ind w:right="1"/>
      </w:pPr>
      <w:r w:rsidRPr="00046322">
        <w:t xml:space="preserve">Dr. </w:t>
      </w:r>
      <w:r w:rsidR="00EF6D6C" w:rsidRPr="00046322">
        <w:t>Matthias Miersch</w:t>
      </w:r>
      <w:r w:rsidR="00AD709F" w:rsidRPr="00046322">
        <w:t xml:space="preserve"> und Fraktion</w:t>
      </w:r>
    </w:p>
    <w:p w14:paraId="4CA2AB05" w14:textId="77777777" w:rsidR="00597803" w:rsidRPr="00046322" w:rsidRDefault="00597803" w:rsidP="00DD4FF9">
      <w:pPr>
        <w:pStyle w:val="Person"/>
      </w:pPr>
    </w:p>
    <w:p w14:paraId="1787C4DF" w14:textId="77777777" w:rsidR="00597803" w:rsidRDefault="00597803" w:rsidP="00597803">
      <w:pPr>
        <w:sectPr w:rsidR="00597803" w:rsidSect="009344EF">
          <w:pgSz w:w="11907" w:h="16839"/>
          <w:pgMar w:top="1134" w:right="1219" w:bottom="1417" w:left="1219" w:header="709" w:footer="709" w:gutter="0"/>
          <w:cols w:space="708"/>
          <w:docGrid w:linePitch="360"/>
        </w:sectPr>
      </w:pPr>
    </w:p>
    <w:p w14:paraId="4E98619F" w14:textId="77777777" w:rsidR="00597803" w:rsidRDefault="00597803" w:rsidP="00033B46">
      <w:pPr>
        <w:pStyle w:val="BegrndungTitel"/>
      </w:pPr>
      <w:r>
        <w:lastRenderedPageBreak/>
        <w:t>Begründung</w:t>
      </w:r>
    </w:p>
    <w:p w14:paraId="46E5FCF5" w14:textId="77777777" w:rsidR="00597803" w:rsidRDefault="00597803" w:rsidP="00E84C8B">
      <w:pPr>
        <w:sectPr w:rsidR="00597803" w:rsidSect="009344EF">
          <w:pgSz w:w="11907" w:h="16839"/>
          <w:pgMar w:top="1134" w:right="1219" w:bottom="1417" w:left="1219" w:header="709" w:footer="709" w:gutter="0"/>
          <w:cols w:space="708"/>
          <w:docGrid w:linePitch="360"/>
        </w:sectPr>
      </w:pPr>
    </w:p>
    <w:p w14:paraId="002627F0" w14:textId="77777777" w:rsidR="00597803" w:rsidRDefault="00597803" w:rsidP="00033B46">
      <w:pPr>
        <w:pStyle w:val="BegrndungAllgemeinerTeil"/>
      </w:pPr>
      <w:r>
        <w:t>A. Allgemeiner Teil</w:t>
      </w:r>
    </w:p>
    <w:p w14:paraId="14E9E24A" w14:textId="77777777" w:rsidR="00597803" w:rsidRDefault="00597803" w:rsidP="00597803">
      <w:pPr>
        <w:pStyle w:val="berschriftrmischBegrndung"/>
        <w:tabs>
          <w:tab w:val="clear" w:pos="709"/>
          <w:tab w:val="num" w:pos="1276"/>
        </w:tabs>
        <w:ind w:left="1276" w:hanging="426"/>
      </w:pPr>
      <w:r>
        <w:t>Zielsetzung und Notwendigkeit der Regelungen</w:t>
      </w:r>
    </w:p>
    <w:p w14:paraId="3ED353C7" w14:textId="6211ED75" w:rsidR="00434640" w:rsidRDefault="00434640" w:rsidP="00434640">
      <w:pPr>
        <w:pStyle w:val="Text"/>
      </w:pPr>
      <w:r>
        <w:t xml:space="preserve">Die Digitalisierung ist der Treiber für mehr Fortschritt, mehr Klimaschutz, eine höhere Lebensqualität und neue Chancen. Flächendeckende, hochleistungsfähige, ökologisch nachhaltige und sichere digitale Infrastrukturen sind Voraussetzung dafür, dass uns die digitale Transformation Deutschlands umfassend gelingt. Der dringend notwendige Ausbau unserer digitalen Infrastruktur muss daher beschleunigt werden. </w:t>
      </w:r>
    </w:p>
    <w:p w14:paraId="4C41DE4C" w14:textId="77777777" w:rsidR="00434640" w:rsidRDefault="00434640" w:rsidP="00434640">
      <w:pPr>
        <w:pStyle w:val="Text"/>
      </w:pPr>
      <w:r>
        <w:t xml:space="preserve">Die Coronavirus-Pandemie, die Hochwasserkatastrophe im Sommer 2021 und der Krieg in der Ukraine verdeutlichen, wie wichtig leistungsstarke und resiliente TK-Infrastrukturen sind. Diese gewährleisten in außergewöhnlichen Situationen die öffentliche Daseinsvorsorge und stellen zugleich die Handlungsfähigkeit öffentlicher Strukturen sicher. Gleichzeitig sind der ordnungsgemäße Betrieb der Telekommunikationsnetze und die fortlaufende Verfügbarkeit der über diese Netze erbrachten Telekommunikationsdienste wichtigster Garant für funktionierende Kommunikation und den Informationszugang sowohl der Bürgerinnen und Bürger als auch des Staates und der Wirtschaft. </w:t>
      </w:r>
    </w:p>
    <w:p w14:paraId="00916237" w14:textId="15F9E939" w:rsidR="00597803" w:rsidRPr="00046322" w:rsidRDefault="00434640" w:rsidP="00434640">
      <w:pPr>
        <w:pStyle w:val="Text"/>
      </w:pPr>
      <w:r>
        <w:t>Die Telekommunikationsnetze und deren Ausbau haben damit eine außerordentliche Bedeutung für das Funktionieren des Staates in einer modernen Wirtschaft, da der Zugang der Bevölkerung, der Wirtschaft und wichtiger staatlicher Einrichtungen zu Telekommunikationsdiensten von flächendeckenden Telekommunikationsnetzen abhängt. Deshalb bedarf es eines Glasfaserausbaus in der Fläche bis in jedes Gebäude sowie einer flächendeckenden Versorgung mit dem neuesten Mobilfunkstandard. Diese Bedeutung des Telekommunikationsnetzausbaus soll gesetzlich klargestellt werden, um entsprechenden Ausbauvorhaben in Genehmigungsverfahren ein besonderes Gewicht zu verleihen.</w:t>
      </w:r>
    </w:p>
    <w:p w14:paraId="64717700" w14:textId="77777777" w:rsidR="00597803" w:rsidRDefault="00597803" w:rsidP="00597803">
      <w:pPr>
        <w:pStyle w:val="berschriftrmischBegrndung"/>
        <w:tabs>
          <w:tab w:val="clear" w:pos="709"/>
          <w:tab w:val="num" w:pos="1276"/>
        </w:tabs>
        <w:ind w:left="1276" w:hanging="426"/>
      </w:pPr>
      <w:r>
        <w:t>Wesentlicher Inhalt des Entwurfs</w:t>
      </w:r>
    </w:p>
    <w:p w14:paraId="0B7ED884" w14:textId="088A7BD3" w:rsidR="00434640" w:rsidRDefault="00434640" w:rsidP="00434640">
      <w:pPr>
        <w:pStyle w:val="Text"/>
      </w:pPr>
      <w:r>
        <w:t>Mit der Feststellung des überragenden öffentlichen Interesses für den Ausbau der Telekommunikationsnetze in §</w:t>
      </w:r>
      <w:r w:rsidR="00C15533">
        <w:t> </w:t>
      </w:r>
      <w:r>
        <w:t>1 TKG werden Vorhaben zum TK-Netzausbau in Genehmigungsverfahren bei der Abwägung der unterschiedlichen Belange in der Regel Vorrang eingeräumt, wodurch der Verfahrens- und Genehmigungsprozess deutlich beschleunigt wird. Die Regelung setzt damit ein wichtiges Anliegen aus dem Koalitionsvertrag um (vgl. KoaV Zeile 2211 ff.).</w:t>
      </w:r>
    </w:p>
    <w:p w14:paraId="43248C0D" w14:textId="1C44FF45" w:rsidR="00597803" w:rsidRPr="00046322" w:rsidRDefault="00434640" w:rsidP="00434640">
      <w:pPr>
        <w:pStyle w:val="Text"/>
      </w:pPr>
      <w:r>
        <w:t>Daneben werden die Bezeichnungen und Zuständigkeiten der Ministerien in Umsetzung des Organisationserlasses angepasst.</w:t>
      </w:r>
    </w:p>
    <w:p w14:paraId="6C1DA1D1" w14:textId="77777777" w:rsidR="00597803" w:rsidRDefault="00597803" w:rsidP="00597803">
      <w:pPr>
        <w:pStyle w:val="berschriftrmischBegrndung"/>
        <w:tabs>
          <w:tab w:val="clear" w:pos="709"/>
          <w:tab w:val="num" w:pos="1276"/>
        </w:tabs>
        <w:ind w:left="1276" w:hanging="426"/>
      </w:pPr>
      <w:r>
        <w:t>Alternativen</w:t>
      </w:r>
    </w:p>
    <w:p w14:paraId="244DD42A" w14:textId="31922BEA" w:rsidR="00597803" w:rsidRPr="00046322" w:rsidRDefault="00434640" w:rsidP="00033B46">
      <w:pPr>
        <w:pStyle w:val="Text"/>
      </w:pPr>
      <w:r>
        <w:t>Keine.</w:t>
      </w:r>
    </w:p>
    <w:p w14:paraId="58D12533" w14:textId="77777777" w:rsidR="00597803" w:rsidRDefault="00597803" w:rsidP="00597803">
      <w:pPr>
        <w:pStyle w:val="berschriftrmischBegrndung"/>
        <w:tabs>
          <w:tab w:val="clear" w:pos="709"/>
          <w:tab w:val="num" w:pos="1276"/>
        </w:tabs>
        <w:ind w:left="1276" w:hanging="426"/>
      </w:pPr>
      <w:r>
        <w:t>Gesetzgebungskompetenz</w:t>
      </w:r>
    </w:p>
    <w:p w14:paraId="3DBEC430" w14:textId="1013A717" w:rsidR="00597803" w:rsidRPr="00046322" w:rsidRDefault="00434640" w:rsidP="00033B46">
      <w:pPr>
        <w:pStyle w:val="Text"/>
      </w:pPr>
      <w:r w:rsidRPr="00434640">
        <w:t>Die Gesetzgebungskompetenz des Bundes ergibt sich aus Artikel 73 Absatz 1 Nummer 7 zweite Variante und Artikel 87f Absatz 1 zweite Variante des Grundgesetzes. Nach Artikel 73 Absatz 1 Nummer 7 zweite Variante des Grundgesetzes hat der Bund die ausschließliche Gesetzgebungskompetenz über die Telekommunikation sowie die Telekommunikationsverwaltung. In Artikel 87f Absatz 1 des Grundgesetzes wird darüber hinaus eine Pflicht des Bundes zur flächendeckenden Gewährleistung angemessener und ausreichender Dienstleistungen im Bereich der Telekommunikation begründet.</w:t>
      </w:r>
    </w:p>
    <w:p w14:paraId="5A79468B" w14:textId="77777777" w:rsidR="00597803" w:rsidRDefault="00597803" w:rsidP="00597803">
      <w:pPr>
        <w:pStyle w:val="berschriftrmischBegrndung"/>
        <w:tabs>
          <w:tab w:val="clear" w:pos="709"/>
          <w:tab w:val="num" w:pos="1276"/>
        </w:tabs>
        <w:ind w:left="1276" w:hanging="426"/>
      </w:pPr>
      <w:r>
        <w:lastRenderedPageBreak/>
        <w:t>Vereinbarkeit mit dem Recht der Europäischen Union und völkerrechtlichen Verträgen</w:t>
      </w:r>
    </w:p>
    <w:p w14:paraId="4465C604" w14:textId="03FA8264" w:rsidR="00597803" w:rsidRPr="00046322" w:rsidRDefault="00434640" w:rsidP="00033B46">
      <w:pPr>
        <w:pStyle w:val="Text"/>
      </w:pPr>
      <w:r w:rsidRPr="00434640">
        <w:t>Der Gesetzentwurf ist mit dem Recht der Europäischen Union und völkerrechtlichen Verträgen vereinbar.</w:t>
      </w:r>
    </w:p>
    <w:p w14:paraId="0F6A53CF" w14:textId="77777777" w:rsidR="00597803" w:rsidRDefault="00597803" w:rsidP="00597803">
      <w:pPr>
        <w:pStyle w:val="berschriftrmischBegrndung"/>
        <w:tabs>
          <w:tab w:val="clear" w:pos="709"/>
          <w:tab w:val="num" w:pos="1276"/>
        </w:tabs>
        <w:ind w:left="1276" w:hanging="426"/>
      </w:pPr>
      <w:r>
        <w:t>Gesetzesfolgen</w:t>
      </w:r>
    </w:p>
    <w:p w14:paraId="311E5B75" w14:textId="77777777" w:rsidR="00597803" w:rsidRDefault="00597803" w:rsidP="00597803">
      <w:pPr>
        <w:pStyle w:val="berschriftarabischBegrndung"/>
        <w:tabs>
          <w:tab w:val="clear" w:pos="425"/>
          <w:tab w:val="num" w:pos="1276"/>
        </w:tabs>
        <w:ind w:left="1276" w:hanging="426"/>
      </w:pPr>
      <w:r>
        <w:t>Rechts- und Verwaltungsvereinfachung</w:t>
      </w:r>
    </w:p>
    <w:p w14:paraId="5D17DF0B" w14:textId="1C4A9521" w:rsidR="00597803" w:rsidRPr="00046322" w:rsidRDefault="00434640" w:rsidP="00033B46">
      <w:pPr>
        <w:pStyle w:val="Text"/>
      </w:pPr>
      <w:r w:rsidRPr="00434640">
        <w:t>Der Entwurf vereinfacht die Genehmigungserfordernisse für den Ausbau von Telekommunikationslinien und vereinfacht Verwaltungsverfahren.</w:t>
      </w:r>
    </w:p>
    <w:p w14:paraId="77D4A320" w14:textId="77777777" w:rsidR="00597803" w:rsidRDefault="00597803" w:rsidP="00597803">
      <w:pPr>
        <w:pStyle w:val="berschriftarabischBegrndung"/>
        <w:tabs>
          <w:tab w:val="clear" w:pos="425"/>
          <w:tab w:val="num" w:pos="1276"/>
        </w:tabs>
        <w:ind w:left="1276" w:hanging="426"/>
      </w:pPr>
      <w:r>
        <w:t>Nachhaltigkeitsaspekte</w:t>
      </w:r>
    </w:p>
    <w:p w14:paraId="015C3B7B" w14:textId="77777777" w:rsidR="00434640" w:rsidRDefault="00434640" w:rsidP="00434640">
      <w:pPr>
        <w:pStyle w:val="Text"/>
      </w:pPr>
      <w:r>
        <w:t>Der Entwurf steht im Einklang mit den Leitgedanken der Bundesregierung zur nachhaltigen Entwicklung im Sinne der deutschen Nachhaltigkeitsstrategie, die der Umsetzung der UN-Agenda 2030 für nachhaltige Entwicklung dient.</w:t>
      </w:r>
    </w:p>
    <w:p w14:paraId="4A629043" w14:textId="1EAAC359" w:rsidR="00434640" w:rsidRDefault="00434640" w:rsidP="00434640">
      <w:pPr>
        <w:pStyle w:val="Text"/>
      </w:pPr>
      <w:r>
        <w:t>Indem der Entwurf den Glasfaser- und Mobilfunkausbau beschleunigen soll, leistet er einen Beitrag zum Nachhaltigkeitsziel 9 „Eine widerstandsfähige Infrastruktur aufbauen, inklusive und nachhaltige Industrialisierung fördern und Innovationen unterstützen“. Dieses Nachhaltigkeitsziel verlangt mit seiner Zielvorgabe in 9.1, eine hochwertige, verlässliche, nachhaltige und widerstandsfähige Infrastruktur aufzubauen, einschließlich regionaler und grenzüberschreitender Infrastruktur, um die wirtschaftliche Entwicklung und das menschliche Wohlergehen zu unterstützen, und dabei den Schwerpunkt auf einen erschwinglichen und gleichberechtigten Zugang für alle zu legen.</w:t>
      </w:r>
    </w:p>
    <w:p w14:paraId="447D8BD9" w14:textId="3C68E1C9" w:rsidR="00597803" w:rsidRPr="00046322" w:rsidRDefault="00434640" w:rsidP="00434640">
      <w:pPr>
        <w:pStyle w:val="Text"/>
      </w:pPr>
      <w:r>
        <w:t>Der Entwurf folgt damit den Prinzipien der Deutschen Nachhaltigkeitsstrategie „(1.) Nachhaltige Entwicklung als Leitprinzip konsequent in allen Bereichen und bei allen Entscheidungen anwenden“.</w:t>
      </w:r>
    </w:p>
    <w:p w14:paraId="1F6AE10C" w14:textId="77777777" w:rsidR="00597803" w:rsidRDefault="00597803" w:rsidP="00597803">
      <w:pPr>
        <w:pStyle w:val="berschriftarabischBegrndung"/>
        <w:tabs>
          <w:tab w:val="clear" w:pos="425"/>
          <w:tab w:val="num" w:pos="1276"/>
        </w:tabs>
        <w:ind w:left="1276" w:hanging="426"/>
      </w:pPr>
      <w:r>
        <w:t>Haushaltsausgaben ohne Erfüllungsaufwand</w:t>
      </w:r>
    </w:p>
    <w:p w14:paraId="49A00915" w14:textId="31EED0A1" w:rsidR="00597803" w:rsidRPr="00046322" w:rsidRDefault="00C15533" w:rsidP="00033B46">
      <w:pPr>
        <w:pStyle w:val="Text"/>
      </w:pPr>
      <w:r w:rsidRPr="0002115A">
        <w:rPr>
          <w:color w:val="000000" w:themeColor="text1"/>
        </w:rPr>
        <w:t>Es entstehen keine Haushaltsausgaben ohne Erfüllungsaufwand.</w:t>
      </w:r>
    </w:p>
    <w:p w14:paraId="1B8957BA" w14:textId="77777777" w:rsidR="00597803" w:rsidRDefault="00597803" w:rsidP="00597803">
      <w:pPr>
        <w:pStyle w:val="berschriftarabischBegrndung"/>
        <w:tabs>
          <w:tab w:val="clear" w:pos="425"/>
          <w:tab w:val="num" w:pos="1276"/>
        </w:tabs>
        <w:ind w:left="1276" w:hanging="426"/>
      </w:pPr>
      <w:r>
        <w:t>Erfüllungsaufwand</w:t>
      </w:r>
    </w:p>
    <w:p w14:paraId="5DF0E18C" w14:textId="77777777" w:rsidR="00C15533" w:rsidRPr="00C15533" w:rsidRDefault="00C15533" w:rsidP="00C15533">
      <w:pPr>
        <w:pStyle w:val="Text"/>
        <w:rPr>
          <w:b/>
          <w:bCs/>
        </w:rPr>
      </w:pPr>
      <w:r w:rsidRPr="00C15533">
        <w:rPr>
          <w:b/>
          <w:bCs/>
        </w:rPr>
        <w:t>a. Erfüllungsaufwand für Bürgerinnen und Bürger</w:t>
      </w:r>
    </w:p>
    <w:p w14:paraId="7D09B1C4" w14:textId="77777777" w:rsidR="00C15533" w:rsidRDefault="00C15533" w:rsidP="00C15533">
      <w:pPr>
        <w:pStyle w:val="Text"/>
      </w:pPr>
      <w:r>
        <w:t xml:space="preserve"> Bürgerinnen und Bürger sind von dem Gesetzesvorhaben nicht betroffen.</w:t>
      </w:r>
    </w:p>
    <w:p w14:paraId="77F59A58" w14:textId="77777777" w:rsidR="00C15533" w:rsidRPr="00C15533" w:rsidRDefault="00C15533" w:rsidP="00C15533">
      <w:pPr>
        <w:pStyle w:val="Text"/>
        <w:rPr>
          <w:b/>
          <w:bCs/>
        </w:rPr>
      </w:pPr>
      <w:r w:rsidRPr="00C15533">
        <w:rPr>
          <w:b/>
          <w:bCs/>
        </w:rPr>
        <w:t>b. Erfüllungsaufwand für die Wirtschaft</w:t>
      </w:r>
    </w:p>
    <w:p w14:paraId="7BDDD634" w14:textId="242F22C6" w:rsidR="00597803" w:rsidRPr="00046322" w:rsidRDefault="00C15533" w:rsidP="00C15533">
      <w:pPr>
        <w:pStyle w:val="Text"/>
      </w:pPr>
      <w:r>
        <w:t>Für die Wirtschaft entsteht kein Erfüllungsaufwand.</w:t>
      </w:r>
    </w:p>
    <w:p w14:paraId="086F7252" w14:textId="77777777" w:rsidR="00597803" w:rsidRDefault="00597803" w:rsidP="00597803">
      <w:pPr>
        <w:pStyle w:val="berschriftarabischBegrndung"/>
        <w:tabs>
          <w:tab w:val="clear" w:pos="425"/>
          <w:tab w:val="num" w:pos="1276"/>
        </w:tabs>
        <w:ind w:left="1276" w:hanging="426"/>
      </w:pPr>
      <w:r>
        <w:t>Weitere Kosten</w:t>
      </w:r>
    </w:p>
    <w:p w14:paraId="45E4D552" w14:textId="721582A4" w:rsidR="00597803" w:rsidRPr="00046322" w:rsidRDefault="00C15533" w:rsidP="00033B46">
      <w:pPr>
        <w:pStyle w:val="Text"/>
      </w:pPr>
      <w:r w:rsidRPr="00C15533">
        <w:t>Es sind keine sonstigen direkten oder indirekten Kosten für die Wirtschaft und insbesondere für mittelständische Unternehmen zu erwarten. Negative Auswirkungen auf Einzelpreise und das Preisniveau, insbesondere auf das Verbraucherpreisniveau, sind nicht zu erwarten.</w:t>
      </w:r>
    </w:p>
    <w:p w14:paraId="76D87351" w14:textId="77777777" w:rsidR="00597803" w:rsidRDefault="00597803" w:rsidP="00597803">
      <w:pPr>
        <w:pStyle w:val="berschriftarabischBegrndung"/>
        <w:tabs>
          <w:tab w:val="clear" w:pos="425"/>
          <w:tab w:val="num" w:pos="1276"/>
        </w:tabs>
        <w:ind w:left="1276" w:hanging="426"/>
      </w:pPr>
      <w:r>
        <w:t>Weitere Gesetzesfolgen</w:t>
      </w:r>
    </w:p>
    <w:p w14:paraId="343970CB" w14:textId="408E6736" w:rsidR="00597803" w:rsidRPr="00046322" w:rsidRDefault="00C15533" w:rsidP="00033B46">
      <w:pPr>
        <w:pStyle w:val="Text"/>
      </w:pPr>
      <w:r w:rsidRPr="00C15533">
        <w:t>Von der Beschleunigung des Netzausbaus profitieren mittelbar auch die Bürgerinnen und Bürger in Gestalt vielfältiger Versorgungsangebote. Der flächendeckende Ausbau der Glasfaser- und Mobilfunknetze dient auch der Herstellung gleichwertiger Lebensverhältnisse in allen Gebieten Deutschlands. Damit dient das Vorhaben zugleich den Zielen der Demografiestrategie der Bundesregierung, die in der weltweiten Durchdringung und Vernetzung von Wirtschaft und Gesellschaft mit Hilfe von Informations- und Kommunikationstechnologie einen der Schlüsselfaktoren zum Umgang mit Chancen und Risiken des demografischen Wandels sieht.</w:t>
      </w:r>
    </w:p>
    <w:p w14:paraId="1AA8EADF" w14:textId="77777777" w:rsidR="00597803" w:rsidRDefault="00597803" w:rsidP="00597803">
      <w:pPr>
        <w:pStyle w:val="berschriftrmischBegrndung"/>
        <w:tabs>
          <w:tab w:val="clear" w:pos="709"/>
          <w:tab w:val="num" w:pos="1276"/>
        </w:tabs>
        <w:ind w:left="1276" w:hanging="426"/>
      </w:pPr>
      <w:r>
        <w:lastRenderedPageBreak/>
        <w:t>Befristung; Evaluierung</w:t>
      </w:r>
    </w:p>
    <w:p w14:paraId="1FD6EBB8" w14:textId="77777777" w:rsidR="00C15533" w:rsidRDefault="00C15533" w:rsidP="00C15533">
      <w:pPr>
        <w:pStyle w:val="Text"/>
      </w:pPr>
      <w:r>
        <w:t>Eine Befristung ist für die Regelung in § 1 Absatz 1 Satz 2 TKG vorgesehen. Die Feststellung eines überragenden öffentlichen Interesses ist bis zum Ablauf des 31.12.2030 befristet.</w:t>
      </w:r>
    </w:p>
    <w:p w14:paraId="1161F749" w14:textId="131DB775" w:rsidR="00597803" w:rsidRPr="00046322" w:rsidRDefault="00C15533" w:rsidP="00C15533">
      <w:pPr>
        <w:pStyle w:val="Text"/>
      </w:pPr>
      <w:r>
        <w:t>Eine Evaluierung ist nicht vorgesehen. Über die im TKG geregelten Berichtspflichten der Bundesnetzagentur sowie über die regelmäßigen Sektorgutachten der Monopolkommission wird sichergesellt, dass eine kritische Würdigung des gesamten Normbestandes des TKG vorgenommen wird.</w:t>
      </w:r>
    </w:p>
    <w:p w14:paraId="76586A88" w14:textId="77777777" w:rsidR="00597803" w:rsidRDefault="00597803" w:rsidP="00033B46">
      <w:pPr>
        <w:pStyle w:val="BegrndungBesondererTeil"/>
      </w:pPr>
      <w:r>
        <w:t>B. Besonderer Teil</w:t>
      </w:r>
    </w:p>
    <w:p w14:paraId="4311D671" w14:textId="77777777" w:rsidR="00C15533" w:rsidRPr="00C15533" w:rsidRDefault="00C15533" w:rsidP="00C15533">
      <w:pPr>
        <w:pStyle w:val="Text"/>
        <w:rPr>
          <w:b/>
          <w:bCs/>
        </w:rPr>
      </w:pPr>
      <w:r w:rsidRPr="00C15533">
        <w:rPr>
          <w:b/>
          <w:bCs/>
        </w:rPr>
        <w:t>Zu Artikel 1 (Änderung des Telekommunikationsgesetzes)</w:t>
      </w:r>
    </w:p>
    <w:p w14:paraId="1E5C7429" w14:textId="77777777" w:rsidR="00C15533" w:rsidRPr="00C15533" w:rsidRDefault="00C15533" w:rsidP="00C15533">
      <w:pPr>
        <w:pStyle w:val="Text"/>
        <w:rPr>
          <w:b/>
          <w:bCs/>
        </w:rPr>
      </w:pPr>
      <w:r w:rsidRPr="00C15533">
        <w:rPr>
          <w:b/>
          <w:bCs/>
        </w:rPr>
        <w:t>Zu Nummer 1</w:t>
      </w:r>
    </w:p>
    <w:p w14:paraId="5BE10AD4" w14:textId="77777777" w:rsidR="00C15533" w:rsidRPr="00C15533" w:rsidRDefault="00C15533" w:rsidP="00C15533">
      <w:pPr>
        <w:pStyle w:val="Text"/>
        <w:rPr>
          <w:b/>
          <w:bCs/>
        </w:rPr>
      </w:pPr>
      <w:r w:rsidRPr="00C15533">
        <w:rPr>
          <w:b/>
          <w:bCs/>
        </w:rPr>
        <w:t>Zu Buchstabe a</w:t>
      </w:r>
    </w:p>
    <w:p w14:paraId="63696139" w14:textId="77777777" w:rsidR="00C15533" w:rsidRDefault="00C15533" w:rsidP="00C15533">
      <w:pPr>
        <w:pStyle w:val="Text"/>
      </w:pPr>
      <w:r>
        <w:t>Der neue Satz 2 definiert die Verlegung und Änderung von Telekommunikationslinien bis zum 31.12.2030 als im überragenden öffentlichen Interesse liegend und unterstreicht dadurch die Bedeutung dieses Belangs gerade auch im Interesse einer beschleunigten Planung und Genehmigung der digitalen Infrastruktur. Die Regelung setzt damit ein wichtiges Anliegen aus dem Koalitionsvertrag um (vgl. KoaV Zeile 2211 ff.). Die Änderung leistet einen wichtigen Beitrag zur Beschleunigung der Genehmigungsverfahren zur Verlegung von Telekommunikationslinien – insbesondere bei der Errichtung von Mobilfunkmasten –, indem die Belange des Netzausbaus im Rahmen von Ermessensentscheidungen den Stellenwert eines überragenden öffentlichen Belangs bekommen. Der flächendeckende Glasfaserausbau bis hin zur Versorgung jedes Gebäudes mit Glasfaser (FTTH) kann dadurch deutlich vorangebracht werden (vgl. KoaV Zeile 2202 f.). Die Regelung zahlt damit auf das Ziel ein, eine erstklassige, ressourcen- und energieeffiziente flächendeckende Versorgung mit Glasfaser und dem neuesten Mobilfunkstandard für Staat, Wirtschaft und Gesellschaft in Deutschland zu erreichen. Die Befristung der Regelung orientiert sich an der Erwartung der Bundesregierung, dass dieses Ziel bis Ende 2030 erreicht werden kann.</w:t>
      </w:r>
    </w:p>
    <w:p w14:paraId="5CC3AB5C" w14:textId="77777777" w:rsidR="00C15533" w:rsidRDefault="00C15533" w:rsidP="00C15533">
      <w:pPr>
        <w:pStyle w:val="Text"/>
      </w:pPr>
      <w:r>
        <w:t>Telekommunikationslinien werden regelmäßig durch private Unternehmen verlegt und dienen deren wirtschaftlichen Interessen. Dennoch liegt deren umfassender und möglichst rascher Ausbau und die gezielte Modernisierung auch im öffentlichen Interesse. Die Coronavirus-Pandemie, die Hochwasserkatastrophe im Sommer 2021 und der Krieg in der Ukraine verdeutlichen, wie wichtig leistungsstarke und resiliente TK-Infrastrukturen sind. Diese gewährleisten in außergewöhnlichen Situationen die öffentliche Daseinsvorsorge und stellen zugleich die Handlungsfähigkeit öffentlicher Strukturen sicher. Gleichzeitig sind der ordnungsgemäße Betrieb der Telekommunikationsnetze und die fortlaufende Verfügbarkeit der über diese Netze erbrachten Telekommunikationsdienste wichtigster Garant für funktionierende Kommunikation und den Informationszugang sowohl der Bürgerinnen und Bürger als auch des Staates und der Wirtschaft. Die Telekommunikationsnetze und deren Ausbau haben damit eine außerordentliche Bedeutung für das Funktionieren des Staates in einer modernen Wirtschaft, da der Zugang der Bevölkerung, der Wirtschaft und wichtiger staatlicher Einrichtungen zu Telekommunikationsdiensten von flächendeckenden Telekommunikationsnetzen abhängt.</w:t>
      </w:r>
    </w:p>
    <w:p w14:paraId="4B2EEF79" w14:textId="77777777" w:rsidR="00C15533" w:rsidRPr="00C15533" w:rsidRDefault="00C15533" w:rsidP="00C15533">
      <w:pPr>
        <w:pStyle w:val="Text"/>
        <w:rPr>
          <w:b/>
          <w:bCs/>
        </w:rPr>
      </w:pPr>
      <w:r w:rsidRPr="00C15533">
        <w:rPr>
          <w:b/>
          <w:bCs/>
        </w:rPr>
        <w:t>Zu Buchstabe b</w:t>
      </w:r>
    </w:p>
    <w:p w14:paraId="62A5CDE5" w14:textId="77777777" w:rsidR="00C15533" w:rsidRDefault="00C15533" w:rsidP="00C15533">
      <w:pPr>
        <w:pStyle w:val="Text"/>
      </w:pPr>
      <w:r>
        <w:t>Es handelt sich um eine rein redaktionelle Änderung.</w:t>
      </w:r>
    </w:p>
    <w:p w14:paraId="0DD8BB56" w14:textId="77777777" w:rsidR="00C15533" w:rsidRPr="00C15533" w:rsidRDefault="00C15533" w:rsidP="00C15533">
      <w:pPr>
        <w:pStyle w:val="Text"/>
        <w:rPr>
          <w:b/>
          <w:bCs/>
        </w:rPr>
      </w:pPr>
      <w:r w:rsidRPr="00C15533">
        <w:rPr>
          <w:b/>
          <w:bCs/>
        </w:rPr>
        <w:t>Zu Nummer 2 bis 33</w:t>
      </w:r>
    </w:p>
    <w:p w14:paraId="4E97905B" w14:textId="77777777" w:rsidR="00C15533" w:rsidRDefault="00C15533" w:rsidP="00C15533">
      <w:pPr>
        <w:pStyle w:val="Text"/>
      </w:pPr>
      <w:r>
        <w:t>Es werden die Zuständigkeiten und die Bezeichnungen der Bundesministerien an den Organisationserlass des Bundeskanzlers vom 6. Mai 2025 angepasst. Nach dem Erlass ist dem Bundesministerium für Digitales und Staatsmodernisierung aus dem Geschäftsbereich des Bundesministeriums für Verkehr die Zuständigkeit für digitale Infrastrukturen übertragen.</w:t>
      </w:r>
    </w:p>
    <w:p w14:paraId="2789E327" w14:textId="77777777" w:rsidR="00C15533" w:rsidRPr="00C15533" w:rsidRDefault="00C15533" w:rsidP="00C15533">
      <w:pPr>
        <w:pStyle w:val="Text"/>
        <w:rPr>
          <w:b/>
          <w:bCs/>
        </w:rPr>
      </w:pPr>
      <w:r w:rsidRPr="00C15533">
        <w:rPr>
          <w:b/>
          <w:bCs/>
        </w:rPr>
        <w:t>Zu Artikel 2 (Inkrafttreten)</w:t>
      </w:r>
    </w:p>
    <w:p w14:paraId="30F61941" w14:textId="6FDC1ED0" w:rsidR="00597803" w:rsidRPr="00046322" w:rsidRDefault="00C15533" w:rsidP="00C15533">
      <w:pPr>
        <w:pStyle w:val="Text"/>
      </w:pPr>
      <w:r>
        <w:t>Die Vorschrift regelt das Inkrafttreten des Gesetzes.</w:t>
      </w:r>
    </w:p>
    <w:sectPr w:rsidR="00597803" w:rsidRPr="00046322" w:rsidSect="009344EF">
      <w:type w:val="continuous"/>
      <w:pgSz w:w="11907" w:h="16839"/>
      <w:pgMar w:top="1134" w:right="1219" w:bottom="1417" w:left="12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B37DC" w14:textId="77777777" w:rsidR="00EB588A" w:rsidRDefault="00EB588A" w:rsidP="00931617">
      <w:pPr>
        <w:spacing w:before="0" w:after="0"/>
      </w:pPr>
      <w:r>
        <w:separator/>
      </w:r>
    </w:p>
  </w:endnote>
  <w:endnote w:type="continuationSeparator" w:id="0">
    <w:p w14:paraId="56C01C5A" w14:textId="77777777" w:rsidR="00EB588A" w:rsidRDefault="00EB588A" w:rsidP="0093161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404B6" w14:textId="77777777" w:rsidR="00EB588A" w:rsidRDefault="00EB588A" w:rsidP="00931617">
      <w:pPr>
        <w:spacing w:before="0" w:after="0"/>
      </w:pPr>
      <w:r>
        <w:separator/>
      </w:r>
    </w:p>
  </w:footnote>
  <w:footnote w:type="continuationSeparator" w:id="0">
    <w:p w14:paraId="209CF6CF" w14:textId="77777777" w:rsidR="00EB588A" w:rsidRDefault="00EB588A" w:rsidP="0093161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6D1B0" w14:textId="77777777" w:rsidR="009344EF" w:rsidRDefault="009344EF" w:rsidP="009344EF">
    <w:pPr>
      <w:pStyle w:val="Kopfzeile"/>
      <w:framePr w:wrap="notBeside"/>
      <w:spacing w:before="120" w:after="40"/>
    </w:pPr>
    <w:r w:rsidRPr="009344EF">
      <w:rPr>
        <w:rFonts w:ascii="Arial" w:hAnsi="Arial" w:cs="Arial"/>
        <w:b/>
        <w:sz w:val="24"/>
      </w:rPr>
      <w:t>Drucksache </w:t>
    </w:r>
    <w:r w:rsidRPr="009344EF">
      <w:rPr>
        <w:rFonts w:ascii="Arial" w:hAnsi="Arial" w:cs="Arial"/>
        <w:sz w:val="24"/>
      </w:rPr>
      <w:t>2</w:t>
    </w:r>
    <w:r w:rsidR="00AD709F">
      <w:rPr>
        <w:rFonts w:ascii="Arial" w:hAnsi="Arial" w:cs="Arial"/>
        <w:sz w:val="24"/>
      </w:rPr>
      <w:t>1</w:t>
    </w:r>
    <w:r w:rsidRPr="009344EF">
      <w:rPr>
        <w:rFonts w:ascii="Arial" w:hAnsi="Arial" w:cs="Arial"/>
        <w:sz w:val="24"/>
      </w:rPr>
      <w:t>/</w:t>
    </w:r>
    <w:r w:rsidRPr="009344EF">
      <w:rPr>
        <w:rFonts w:ascii="Arial" w:hAnsi="Arial" w:cs="Arial"/>
        <w:b/>
        <w:sz w:val="25"/>
      </w:rPr>
      <w:t>[…]</w:t>
    </w:r>
    <w:r>
      <w:tab/>
      <w:t>– </w:t>
    </w:r>
    <w:r>
      <w:fldChar w:fldCharType="begin"/>
    </w:r>
    <w:r>
      <w:instrText xml:space="preserve"> PAGE  \* MERGEFORMAT </w:instrText>
    </w:r>
    <w:r>
      <w:fldChar w:fldCharType="separate"/>
    </w:r>
    <w:r>
      <w:rPr>
        <w:noProof/>
      </w:rPr>
      <w:t>2</w:t>
    </w:r>
    <w:r>
      <w:fldChar w:fldCharType="end"/>
    </w:r>
    <w:r w:rsidRPr="009344EF">
      <w:t> –</w:t>
    </w:r>
    <w:r w:rsidRPr="009344EF">
      <w:tab/>
      <w:t>Deutscher Bundestag – 2</w:t>
    </w:r>
    <w:r w:rsidR="00AD709F">
      <w:t>1</w:t>
    </w:r>
    <w:r w:rsidRPr="009344EF">
      <w:t>. Wahlperiode</w:t>
    </w:r>
  </w:p>
  <w:p w14:paraId="160724E8" w14:textId="77777777" w:rsidR="009344EF" w:rsidRDefault="009344EF" w:rsidP="009344EF">
    <w:pPr>
      <w:pStyle w:val="Kopfzeile"/>
      <w:framePr w:wrap="notBeside"/>
      <w:pBdr>
        <w:bottom w:val="none" w:sz="0" w:space="0" w:color="auto"/>
      </w:pBdr>
      <w:spacing w:before="0" w:after="0"/>
    </w:pPr>
  </w:p>
  <w:p w14:paraId="2B1F9533" w14:textId="77777777" w:rsidR="00931617" w:rsidRPr="009344EF" w:rsidRDefault="00931617" w:rsidP="009344EF">
    <w:pPr>
      <w:pStyle w:val="Kopfzeile"/>
      <w:framePr w:wrap="notBeside"/>
      <w:pBdr>
        <w:bottom w:val="none" w:sz="0" w:space="0" w:color="auto"/>
      </w:pBd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DA06B" w14:textId="77777777" w:rsidR="009344EF" w:rsidRDefault="009344EF" w:rsidP="009344EF">
    <w:pPr>
      <w:pStyle w:val="Kopfzeile"/>
      <w:framePr w:wrap="notBeside"/>
      <w:spacing w:before="120" w:after="40"/>
    </w:pPr>
    <w:r w:rsidRPr="009344EF">
      <w:t>Deutscher Bundestag – 2</w:t>
    </w:r>
    <w:r w:rsidR="00AD709F">
      <w:t>1</w:t>
    </w:r>
    <w:r w:rsidRPr="009344EF">
      <w:t>. Wahlperiode</w:t>
    </w:r>
    <w:r>
      <w:tab/>
      <w:t>– </w:t>
    </w:r>
    <w:r>
      <w:fldChar w:fldCharType="begin"/>
    </w:r>
    <w:r>
      <w:instrText xml:space="preserve"> PAGE  \* MERGEFORMAT </w:instrText>
    </w:r>
    <w:r>
      <w:fldChar w:fldCharType="separate"/>
    </w:r>
    <w:r>
      <w:rPr>
        <w:noProof/>
      </w:rPr>
      <w:t>3</w:t>
    </w:r>
    <w:r>
      <w:fldChar w:fldCharType="end"/>
    </w:r>
    <w:r w:rsidRPr="009344EF">
      <w:t> –</w:t>
    </w:r>
    <w:r w:rsidRPr="009344EF">
      <w:tab/>
    </w:r>
    <w:r w:rsidRPr="009344EF">
      <w:rPr>
        <w:rFonts w:ascii="Arial" w:hAnsi="Arial" w:cs="Arial"/>
        <w:b/>
        <w:sz w:val="24"/>
      </w:rPr>
      <w:t>Drucksache </w:t>
    </w:r>
    <w:r w:rsidRPr="009344EF">
      <w:rPr>
        <w:rFonts w:ascii="Arial" w:hAnsi="Arial" w:cs="Arial"/>
        <w:sz w:val="24"/>
      </w:rPr>
      <w:t>2</w:t>
    </w:r>
    <w:r w:rsidR="00AD709F">
      <w:rPr>
        <w:rFonts w:ascii="Arial" w:hAnsi="Arial" w:cs="Arial"/>
        <w:sz w:val="24"/>
      </w:rPr>
      <w:t>1</w:t>
    </w:r>
    <w:r w:rsidRPr="009344EF">
      <w:rPr>
        <w:rFonts w:ascii="Arial" w:hAnsi="Arial" w:cs="Arial"/>
        <w:sz w:val="24"/>
      </w:rPr>
      <w:t>/</w:t>
    </w:r>
    <w:r w:rsidRPr="009344EF">
      <w:rPr>
        <w:rFonts w:ascii="Arial" w:hAnsi="Arial" w:cs="Arial"/>
        <w:b/>
        <w:sz w:val="25"/>
      </w:rPr>
      <w:t>[…]</w:t>
    </w:r>
  </w:p>
  <w:p w14:paraId="3B700003" w14:textId="77777777" w:rsidR="009344EF" w:rsidRDefault="009344EF" w:rsidP="009344EF">
    <w:pPr>
      <w:pStyle w:val="Kopfzeile"/>
      <w:framePr w:wrap="notBeside"/>
      <w:pBdr>
        <w:bottom w:val="none" w:sz="0" w:space="0" w:color="auto"/>
      </w:pBdr>
      <w:spacing w:before="0" w:after="0"/>
    </w:pPr>
  </w:p>
  <w:p w14:paraId="52BD5672" w14:textId="77777777" w:rsidR="00931617" w:rsidRPr="009344EF" w:rsidRDefault="00931617" w:rsidP="009344EF">
    <w:pPr>
      <w:pStyle w:val="Kopfzeile"/>
      <w:framePr w:wrap="notBeside"/>
      <w:pBdr>
        <w:bottom w:val="none" w:sz="0" w:space="0" w:color="auto"/>
      </w:pBd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 w15:restartNumberingAfterBreak="0">
    <w:nsid w:val="080A0DAD"/>
    <w:multiLevelType w:val="multilevel"/>
    <w:tmpl w:val="395E330A"/>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6E6F82"/>
    <w:multiLevelType w:val="multilevel"/>
    <w:tmpl w:val="DE120870"/>
    <w:name w:val="Anlage Überschriften"/>
    <w:lvl w:ilvl="0">
      <w:start w:val="1"/>
      <w:numFmt w:val="decimal"/>
      <w:lvlRestart w:val="0"/>
      <w:pStyle w:val="berschrift1"/>
      <w:suff w:val="nothing"/>
      <w:lvlText w:val=""/>
      <w:lvlJc w:val="left"/>
      <w:pPr>
        <w:ind w:left="720" w:hanging="720"/>
      </w:pPr>
    </w:lvl>
    <w:lvl w:ilvl="1">
      <w:start w:val="1"/>
      <w:numFmt w:val="decimal"/>
      <w:pStyle w:val="berschrift2"/>
      <w:suff w:val="nothing"/>
      <w:lvlText w:val=""/>
      <w:lvlJc w:val="left"/>
      <w:pPr>
        <w:tabs>
          <w:tab w:val="num" w:pos="0"/>
        </w:tabs>
        <w:ind w:left="0" w:firstLine="0"/>
      </w:pPr>
    </w:lvl>
    <w:lvl w:ilvl="2">
      <w:start w:val="1"/>
      <w:numFmt w:val="decimal"/>
      <w:pStyle w:val="berschrift3"/>
      <w:suff w:val="nothing"/>
      <w:lvlText w:val=""/>
      <w:lvlJc w:val="left"/>
      <w:pPr>
        <w:tabs>
          <w:tab w:val="num" w:pos="-20"/>
        </w:tabs>
        <w:ind w:left="0" w:firstLine="0"/>
      </w:pPr>
    </w:lvl>
    <w:lvl w:ilvl="3">
      <w:start w:val="1"/>
      <w:numFmt w:val="decimal"/>
      <w:pStyle w:val="berschrift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4" w15:restartNumberingAfterBreak="0">
    <w:nsid w:val="13E85297"/>
    <w:multiLevelType w:val="multilevel"/>
    <w:tmpl w:val="E946E098"/>
    <w:name w:val="Artikel"/>
    <w:lvl w:ilvl="0">
      <w:start w:val="1"/>
      <w:numFmt w:val="decimal"/>
      <w:lvlRestart w:val="0"/>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6"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8"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0910653"/>
    <w:multiLevelType w:val="multilevel"/>
    <w:tmpl w:val="AA0AE9AA"/>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11"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12"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15" w15:restartNumberingAfterBreak="0">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17"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18"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16cid:durableId="1284844802">
    <w:abstractNumId w:val="5"/>
  </w:num>
  <w:num w:numId="2" w16cid:durableId="608272274">
    <w:abstractNumId w:val="11"/>
  </w:num>
  <w:num w:numId="3" w16cid:durableId="1244875437">
    <w:abstractNumId w:val="18"/>
  </w:num>
  <w:num w:numId="4" w16cid:durableId="1499928918">
    <w:abstractNumId w:val="10"/>
  </w:num>
  <w:num w:numId="5" w16cid:durableId="148327668">
    <w:abstractNumId w:val="3"/>
  </w:num>
  <w:num w:numId="6" w16cid:durableId="1213730066">
    <w:abstractNumId w:val="7"/>
  </w:num>
  <w:num w:numId="7" w16cid:durableId="1882858022">
    <w:abstractNumId w:val="0"/>
  </w:num>
  <w:num w:numId="8" w16cid:durableId="1267008480">
    <w:abstractNumId w:val="17"/>
  </w:num>
  <w:num w:numId="9" w16cid:durableId="257519360">
    <w:abstractNumId w:val="8"/>
  </w:num>
  <w:num w:numId="10" w16cid:durableId="1485395480">
    <w:abstractNumId w:val="13"/>
  </w:num>
  <w:num w:numId="11" w16cid:durableId="1922371447">
    <w:abstractNumId w:val="2"/>
  </w:num>
  <w:num w:numId="12" w16cid:durableId="938410428">
    <w:abstractNumId w:val="4"/>
  </w:num>
  <w:num w:numId="13" w16cid:durableId="1280527702">
    <w:abstractNumId w:val="16"/>
  </w:num>
  <w:num w:numId="14" w16cid:durableId="273561396">
    <w:abstractNumId w:val="15"/>
  </w:num>
  <w:num w:numId="15" w16cid:durableId="295449872">
    <w:abstractNumId w:val="6"/>
  </w:num>
  <w:num w:numId="16" w16cid:durableId="611744724">
    <w:abstractNumId w:val="12"/>
  </w:num>
  <w:num w:numId="17" w16cid:durableId="1413089185">
    <w:abstractNumId w:val="14"/>
  </w:num>
  <w:num w:numId="18" w16cid:durableId="1263415497">
    <w:abstractNumId w:val="9"/>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ttachedTemplate r:id="rId1"/>
  <w:defaultTabStop w:val="720"/>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efehlsHistorie_BefehlsZähler" w:val="7"/>
    <w:docVar w:name="BefehlsHistorie_DocumentOpen" w:val="12180,7192ms"/>
    <w:docVar w:name="BefehlsKontext_SpeichernOOXML_Maximum" w:val="189ms"/>
    <w:docVar w:name="BefehlsKontext_SpeichernOOXML_Schnitt" w:val="171ms"/>
    <w:docVar w:name="EN_DocFileDateTimeAtOpen" w:val="13.08.2024 09:56:16"/>
    <w:docVar w:name="eNorm_Property_Save_Classification" w:val=" "/>
    <w:docVar w:name="eNorm_Property_Save_Created using" w:val="LW 5.4, Build 20240219"/>
    <w:docVar w:name="eNorm_Property_Save_eNorm-Version Erstellung" w:val="4.6.4 Bundestag [20240219]"/>
    <w:docVar w:name="eNorm_Property_Save_eNorm-Version letzte Bearbeitung" w:val="4.6.4 Bundestag [20240219]"/>
    <w:docVar w:name="eNorm_Property_Save_eNorm-Version vorherige Bearbeitung" w:val="4.6.4 Bundestag [20240219]"/>
    <w:docVar w:name="eNorm_Property_Save_Kategorie" w:val="STAMM/GES"/>
    <w:docVar w:name="eNorm_Property_Save_Last edited using" w:val="LW 5.4, Build 20240219"/>
    <w:docVar w:name="eNorm_Property_Save_Version" w:val="4.4.0.0"/>
    <w:docVar w:name="eNorm_Template_Save" w:val="STAMMBT.dotm"/>
    <w:docVar w:name="eNorm_Variable_Save_BT" w:val="True"/>
    <w:docVar w:name="eNorm_Variable_Save_CUSTOMER" w:val="16"/>
    <w:docVar w:name="eNorm_Variable_Save_LW_DocType" w:val="STAMM"/>
    <w:docVar w:name="eNorm_Variable_Save_LWCons_Langue" w:val="DE"/>
  </w:docVars>
  <w:rsids>
    <w:rsidRoot w:val="00EB588A"/>
    <w:rsid w:val="00036DBF"/>
    <w:rsid w:val="00046322"/>
    <w:rsid w:val="000A452C"/>
    <w:rsid w:val="000D1F05"/>
    <w:rsid w:val="00152337"/>
    <w:rsid w:val="002301ED"/>
    <w:rsid w:val="00303B02"/>
    <w:rsid w:val="00376975"/>
    <w:rsid w:val="00395F25"/>
    <w:rsid w:val="00397A52"/>
    <w:rsid w:val="003D7647"/>
    <w:rsid w:val="00434640"/>
    <w:rsid w:val="004B553E"/>
    <w:rsid w:val="004E5CFB"/>
    <w:rsid w:val="00564A59"/>
    <w:rsid w:val="00597803"/>
    <w:rsid w:val="005A4C31"/>
    <w:rsid w:val="005E2860"/>
    <w:rsid w:val="006927E5"/>
    <w:rsid w:val="00701EF8"/>
    <w:rsid w:val="007079F7"/>
    <w:rsid w:val="007755CF"/>
    <w:rsid w:val="00776192"/>
    <w:rsid w:val="007B455C"/>
    <w:rsid w:val="008106C4"/>
    <w:rsid w:val="008D13B8"/>
    <w:rsid w:val="008E5581"/>
    <w:rsid w:val="008F4E2A"/>
    <w:rsid w:val="00931617"/>
    <w:rsid w:val="009344EF"/>
    <w:rsid w:val="009E02DB"/>
    <w:rsid w:val="00AD709F"/>
    <w:rsid w:val="00BA4171"/>
    <w:rsid w:val="00BD0FC9"/>
    <w:rsid w:val="00C15533"/>
    <w:rsid w:val="00CA746F"/>
    <w:rsid w:val="00CB0739"/>
    <w:rsid w:val="00CC431E"/>
    <w:rsid w:val="00CC73A6"/>
    <w:rsid w:val="00CF059D"/>
    <w:rsid w:val="00CF23F8"/>
    <w:rsid w:val="00D2104F"/>
    <w:rsid w:val="00D757C2"/>
    <w:rsid w:val="00DC23F7"/>
    <w:rsid w:val="00DD0EE2"/>
    <w:rsid w:val="00E20362"/>
    <w:rsid w:val="00EB588A"/>
    <w:rsid w:val="00ED59FB"/>
    <w:rsid w:val="00EF6D6C"/>
    <w:rsid w:val="00F73F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EB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60" w:after="60" w:line="240" w:lineRule="auto"/>
      <w:jc w:val="both"/>
    </w:pPr>
    <w:rPr>
      <w:rFonts w:ascii="Times New Roman" w:hAnsi="Times New Roman" w:cs="Times New Roman"/>
      <w:sz w:val="21"/>
    </w:rPr>
  </w:style>
  <w:style w:type="paragraph" w:styleId="berschrift1">
    <w:name w:val="heading 1"/>
    <w:basedOn w:val="Standard"/>
    <w:next w:val="Text"/>
    <w:link w:val="berschrift1Zchn"/>
    <w:uiPriority w:val="9"/>
    <w:qFormat/>
    <w:rsid w:val="00036DBF"/>
    <w:pPr>
      <w:keepNext/>
      <w:numPr>
        <w:numId w:val="11"/>
      </w:numPr>
      <w:spacing w:before="120"/>
      <w:jc w:val="center"/>
      <w:outlineLvl w:val="0"/>
    </w:pPr>
    <w:rPr>
      <w:rFonts w:eastAsiaTheme="majorEastAsia"/>
      <w:b/>
      <w:bCs/>
      <w:kern w:val="32"/>
      <w:szCs w:val="28"/>
    </w:rPr>
  </w:style>
  <w:style w:type="paragraph" w:styleId="berschrift2">
    <w:name w:val="heading 2"/>
    <w:basedOn w:val="Standard"/>
    <w:next w:val="Text"/>
    <w:link w:val="berschrift2Zchn"/>
    <w:uiPriority w:val="9"/>
    <w:semiHidden/>
    <w:unhideWhenUsed/>
    <w:qFormat/>
    <w:rsid w:val="00036DBF"/>
    <w:pPr>
      <w:keepNext/>
      <w:numPr>
        <w:ilvl w:val="1"/>
        <w:numId w:val="11"/>
      </w:numPr>
      <w:spacing w:before="120"/>
      <w:outlineLvl w:val="1"/>
    </w:pPr>
    <w:rPr>
      <w:rFonts w:eastAsiaTheme="majorEastAsia"/>
      <w:b/>
      <w:bCs/>
      <w:szCs w:val="26"/>
    </w:rPr>
  </w:style>
  <w:style w:type="paragraph" w:styleId="berschrift3">
    <w:name w:val="heading 3"/>
    <w:basedOn w:val="Standard"/>
    <w:next w:val="Text"/>
    <w:link w:val="berschrift3Zchn"/>
    <w:uiPriority w:val="9"/>
    <w:semiHidden/>
    <w:unhideWhenUsed/>
    <w:qFormat/>
    <w:rsid w:val="00036DBF"/>
    <w:pPr>
      <w:keepNext/>
      <w:numPr>
        <w:ilvl w:val="2"/>
        <w:numId w:val="11"/>
      </w:numPr>
      <w:spacing w:before="120"/>
      <w:outlineLvl w:val="2"/>
    </w:pPr>
    <w:rPr>
      <w:rFonts w:eastAsiaTheme="majorEastAsia"/>
      <w:b/>
      <w:bCs/>
    </w:rPr>
  </w:style>
  <w:style w:type="paragraph" w:styleId="berschrift4">
    <w:name w:val="heading 4"/>
    <w:basedOn w:val="Standard"/>
    <w:next w:val="Text"/>
    <w:link w:val="berschrift4Zchn"/>
    <w:uiPriority w:val="9"/>
    <w:semiHidden/>
    <w:unhideWhenUsed/>
    <w:qFormat/>
    <w:rsid w:val="00036DBF"/>
    <w:pPr>
      <w:keepNext/>
      <w:numPr>
        <w:ilvl w:val="3"/>
        <w:numId w:val="11"/>
      </w:numPr>
      <w:spacing w:before="120"/>
      <w:outlineLvl w:val="3"/>
    </w:pPr>
    <w:rPr>
      <w:rFonts w:eastAsiaTheme="majorEastAsia"/>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036DBF"/>
    <w:pPr>
      <w:spacing w:before="0" w:after="0"/>
      <w:ind w:left="720" w:hanging="720"/>
    </w:pPr>
    <w:rPr>
      <w:sz w:val="16"/>
      <w:szCs w:val="20"/>
    </w:rPr>
  </w:style>
  <w:style w:type="character" w:customStyle="1" w:styleId="FunotentextZchn">
    <w:name w:val="Fußnotentext Zchn"/>
    <w:basedOn w:val="Absatz-Standardschriftart"/>
    <w:link w:val="Funotentext"/>
    <w:uiPriority w:val="99"/>
    <w:semiHidden/>
    <w:rsid w:val="00036DBF"/>
    <w:rPr>
      <w:rFonts w:ascii="Times New Roman" w:hAnsi="Times New Roman" w:cs="Times New Roman"/>
      <w:sz w:val="16"/>
      <w:szCs w:val="20"/>
      <w:shd w:val="clear" w:color="auto" w:fill="auto"/>
    </w:rPr>
  </w:style>
  <w:style w:type="paragraph" w:styleId="Fuzeile">
    <w:name w:val="footer"/>
    <w:basedOn w:val="Standard"/>
    <w:link w:val="FuzeileZchn"/>
    <w:uiPriority w:val="99"/>
    <w:unhideWhenUsed/>
    <w:rsid w:val="00036DBF"/>
    <w:pPr>
      <w:tabs>
        <w:tab w:val="center" w:pos="4394"/>
        <w:tab w:val="right" w:pos="8787"/>
      </w:tabs>
      <w:spacing w:before="360" w:after="0"/>
      <w:jc w:val="left"/>
    </w:pPr>
  </w:style>
  <w:style w:type="character" w:customStyle="1" w:styleId="FuzeileZchn">
    <w:name w:val="Fußzeile Zchn"/>
    <w:basedOn w:val="Absatz-Standardschriftart"/>
    <w:link w:val="Fuzeile"/>
    <w:uiPriority w:val="99"/>
    <w:rsid w:val="00036DBF"/>
    <w:rPr>
      <w:rFonts w:ascii="Times New Roman" w:hAnsi="Times New Roman" w:cs="Times New Roman"/>
      <w:sz w:val="21"/>
      <w:shd w:val="clear" w:color="auto" w:fill="auto"/>
    </w:rPr>
  </w:style>
  <w:style w:type="paragraph" w:styleId="Datum">
    <w:name w:val="Date"/>
    <w:basedOn w:val="Standard"/>
    <w:next w:val="Standard"/>
    <w:link w:val="DatumZchn"/>
    <w:uiPriority w:val="99"/>
    <w:semiHidden/>
    <w:unhideWhenUsed/>
    <w:rsid w:val="00036DBF"/>
    <w:pPr>
      <w:spacing w:before="0" w:after="0"/>
      <w:jc w:val="right"/>
    </w:pPr>
    <w:rPr>
      <w:rFonts w:ascii="Arial" w:hAnsi="Arial" w:cs="Arial"/>
      <w:sz w:val="17"/>
    </w:rPr>
  </w:style>
  <w:style w:type="character" w:customStyle="1" w:styleId="DatumZchn">
    <w:name w:val="Datum Zchn"/>
    <w:basedOn w:val="Absatz-Standardschriftart"/>
    <w:link w:val="Datum"/>
    <w:uiPriority w:val="99"/>
    <w:semiHidden/>
    <w:rsid w:val="00036DBF"/>
    <w:rPr>
      <w:rFonts w:ascii="Arial" w:hAnsi="Arial" w:cs="Arial"/>
      <w:sz w:val="17"/>
      <w:shd w:val="clear" w:color="auto" w:fill="auto"/>
    </w:rPr>
  </w:style>
  <w:style w:type="paragraph" w:customStyle="1" w:styleId="Formel">
    <w:name w:val="Formel"/>
    <w:basedOn w:val="Standard"/>
    <w:rsid w:val="00036DBF"/>
    <w:pPr>
      <w:spacing w:before="240" w:after="240"/>
      <w:jc w:val="center"/>
    </w:pPr>
  </w:style>
  <w:style w:type="paragraph" w:customStyle="1" w:styleId="Grafik">
    <w:name w:val="Grafik"/>
    <w:basedOn w:val="Standard"/>
    <w:next w:val="GrafikTitel"/>
    <w:rsid w:val="00036DBF"/>
    <w:pPr>
      <w:spacing w:before="240" w:after="240"/>
      <w:jc w:val="center"/>
    </w:pPr>
  </w:style>
  <w:style w:type="paragraph" w:customStyle="1" w:styleId="Text">
    <w:name w:val="Text"/>
    <w:basedOn w:val="Standard"/>
    <w:rsid w:val="00036DBF"/>
  </w:style>
  <w:style w:type="paragraph" w:customStyle="1" w:styleId="GrafikTitel">
    <w:name w:val="Grafik Titel"/>
    <w:basedOn w:val="Standard"/>
    <w:next w:val="Grafik"/>
    <w:rsid w:val="00036DBF"/>
    <w:pPr>
      <w:spacing w:before="0" w:after="120"/>
      <w:jc w:val="center"/>
    </w:pPr>
    <w:rPr>
      <w:i/>
      <w:sz w:val="18"/>
    </w:rPr>
  </w:style>
  <w:style w:type="paragraph" w:customStyle="1" w:styleId="TabelleTitel">
    <w:name w:val="Tabelle Titel"/>
    <w:basedOn w:val="Standard"/>
    <w:rsid w:val="00036DBF"/>
    <w:pPr>
      <w:spacing w:before="240"/>
      <w:jc w:val="center"/>
    </w:pPr>
  </w:style>
  <w:style w:type="paragraph" w:customStyle="1" w:styleId="Tabelleberschrift">
    <w:name w:val="Tabelle Überschrift"/>
    <w:basedOn w:val="Standard"/>
    <w:next w:val="TabelleText"/>
    <w:rsid w:val="00036DBF"/>
    <w:rPr>
      <w:b/>
      <w:sz w:val="16"/>
    </w:rPr>
  </w:style>
  <w:style w:type="paragraph" w:customStyle="1" w:styleId="TabelleText">
    <w:name w:val="Tabelle Text"/>
    <w:basedOn w:val="Standard"/>
    <w:rsid w:val="00036DBF"/>
    <w:rPr>
      <w:sz w:val="16"/>
    </w:rPr>
  </w:style>
  <w:style w:type="paragraph" w:customStyle="1" w:styleId="TabelleAufzhlung">
    <w:name w:val="Tabelle Aufzählung"/>
    <w:basedOn w:val="Standard"/>
    <w:rsid w:val="00036DBF"/>
    <w:pPr>
      <w:numPr>
        <w:numId w:val="7"/>
      </w:numPr>
    </w:pPr>
    <w:rPr>
      <w:sz w:val="16"/>
    </w:rPr>
  </w:style>
  <w:style w:type="paragraph" w:customStyle="1" w:styleId="TabelleListe">
    <w:name w:val="Tabelle Liste"/>
    <w:basedOn w:val="Standard"/>
    <w:rsid w:val="00036DBF"/>
    <w:pPr>
      <w:numPr>
        <w:numId w:val="8"/>
      </w:numPr>
    </w:pPr>
    <w:rPr>
      <w:sz w:val="16"/>
    </w:rPr>
  </w:style>
  <w:style w:type="character" w:customStyle="1" w:styleId="Binnenverweis">
    <w:name w:val="Binnenverweis"/>
    <w:basedOn w:val="Absatz-Standardschriftart"/>
    <w:rsid w:val="00036DBF"/>
    <w:rPr>
      <w:noProof/>
      <w:u w:val="none"/>
      <w:shd w:val="clear" w:color="auto" w:fill="E0E0E0"/>
    </w:rPr>
  </w:style>
  <w:style w:type="character" w:customStyle="1" w:styleId="Einzelverweisziel">
    <w:name w:val="Einzelverweisziel"/>
    <w:basedOn w:val="Absatz-Standardschriftart"/>
    <w:rsid w:val="00036DBF"/>
    <w:rPr>
      <w:shd w:val="clear" w:color="auto" w:fill="F3F3F3"/>
    </w:rPr>
  </w:style>
  <w:style w:type="character" w:customStyle="1" w:styleId="Verweis">
    <w:name w:val="Verweis"/>
    <w:basedOn w:val="Absatz-Standardschriftart"/>
    <w:rsid w:val="00036DBF"/>
    <w:rPr>
      <w:color w:val="000080"/>
      <w:shd w:val="clear" w:color="auto" w:fill="auto"/>
    </w:rPr>
  </w:style>
  <w:style w:type="character" w:customStyle="1" w:styleId="VerweisBezugsstelle">
    <w:name w:val="Verweis Bezugsstelle"/>
    <w:basedOn w:val="Absatz-Standardschriftart"/>
    <w:rsid w:val="00036DBF"/>
    <w:rPr>
      <w:color w:val="000080"/>
      <w:shd w:val="clear" w:color="auto" w:fill="auto"/>
    </w:rPr>
  </w:style>
  <w:style w:type="paragraph" w:customStyle="1" w:styleId="VerweisBegrndung">
    <w:name w:val="Verweis Begründung"/>
    <w:basedOn w:val="Standard"/>
    <w:next w:val="Text"/>
    <w:rsid w:val="00036DBF"/>
    <w:pPr>
      <w:keepNext/>
      <w:jc w:val="left"/>
    </w:pPr>
    <w:rPr>
      <w:rFonts w:ascii="Arial" w:hAnsi="Arial" w:cs="Arial"/>
      <w:b/>
      <w:noProof/>
      <w:sz w:val="22"/>
    </w:rPr>
  </w:style>
  <w:style w:type="paragraph" w:customStyle="1" w:styleId="ListeStufe1">
    <w:name w:val="Liste (Stufe 1)"/>
    <w:basedOn w:val="Standard"/>
    <w:rsid w:val="00036DBF"/>
    <w:pPr>
      <w:numPr>
        <w:numId w:val="6"/>
      </w:numPr>
      <w:tabs>
        <w:tab w:val="left" w:pos="0"/>
      </w:tabs>
    </w:pPr>
  </w:style>
  <w:style w:type="paragraph" w:customStyle="1" w:styleId="ListeFolgeabsatzStufe1">
    <w:name w:val="Liste Folgeabsatz (Stufe 1)"/>
    <w:basedOn w:val="Standard"/>
    <w:rsid w:val="00036DBF"/>
    <w:pPr>
      <w:numPr>
        <w:ilvl w:val="1"/>
        <w:numId w:val="6"/>
      </w:numPr>
    </w:pPr>
  </w:style>
  <w:style w:type="paragraph" w:customStyle="1" w:styleId="ListeStufe2">
    <w:name w:val="Liste (Stufe 2)"/>
    <w:basedOn w:val="Standard"/>
    <w:rsid w:val="00036DBF"/>
    <w:pPr>
      <w:numPr>
        <w:ilvl w:val="2"/>
        <w:numId w:val="6"/>
      </w:numPr>
    </w:pPr>
  </w:style>
  <w:style w:type="paragraph" w:customStyle="1" w:styleId="ListeFolgeabsatzStufe2">
    <w:name w:val="Liste Folgeabsatz (Stufe 2)"/>
    <w:basedOn w:val="Standard"/>
    <w:rsid w:val="00036DBF"/>
    <w:pPr>
      <w:numPr>
        <w:ilvl w:val="3"/>
        <w:numId w:val="6"/>
      </w:numPr>
    </w:pPr>
  </w:style>
  <w:style w:type="paragraph" w:customStyle="1" w:styleId="ListeStufe3">
    <w:name w:val="Liste (Stufe 3)"/>
    <w:basedOn w:val="Standard"/>
    <w:rsid w:val="00036DBF"/>
    <w:pPr>
      <w:numPr>
        <w:ilvl w:val="4"/>
        <w:numId w:val="6"/>
      </w:numPr>
    </w:pPr>
  </w:style>
  <w:style w:type="paragraph" w:customStyle="1" w:styleId="ListeFolgeabsatzStufe3">
    <w:name w:val="Liste Folgeabsatz (Stufe 3)"/>
    <w:basedOn w:val="Standard"/>
    <w:rsid w:val="00036DBF"/>
    <w:pPr>
      <w:numPr>
        <w:ilvl w:val="5"/>
        <w:numId w:val="6"/>
      </w:numPr>
    </w:pPr>
  </w:style>
  <w:style w:type="paragraph" w:customStyle="1" w:styleId="ListeStufe4">
    <w:name w:val="Liste (Stufe 4)"/>
    <w:basedOn w:val="Standard"/>
    <w:rsid w:val="00036DBF"/>
    <w:pPr>
      <w:numPr>
        <w:ilvl w:val="6"/>
        <w:numId w:val="6"/>
      </w:numPr>
    </w:pPr>
  </w:style>
  <w:style w:type="paragraph" w:customStyle="1" w:styleId="ListeFolgeabsatzStufe4">
    <w:name w:val="Liste Folgeabsatz (Stufe 4)"/>
    <w:basedOn w:val="Standard"/>
    <w:rsid w:val="00036DBF"/>
    <w:pPr>
      <w:numPr>
        <w:ilvl w:val="7"/>
        <w:numId w:val="6"/>
      </w:numPr>
    </w:pPr>
  </w:style>
  <w:style w:type="paragraph" w:customStyle="1" w:styleId="ListeStufe1manuell">
    <w:name w:val="Liste (Stufe 1) (manuell)"/>
    <w:basedOn w:val="Standard"/>
    <w:rsid w:val="00036DBF"/>
    <w:pPr>
      <w:tabs>
        <w:tab w:val="left" w:pos="425"/>
      </w:tabs>
      <w:ind w:left="425" w:hanging="425"/>
    </w:pPr>
  </w:style>
  <w:style w:type="paragraph" w:customStyle="1" w:styleId="ListeStufe2manuell">
    <w:name w:val="Liste (Stufe 2) (manuell)"/>
    <w:basedOn w:val="Standard"/>
    <w:rsid w:val="00036DBF"/>
    <w:pPr>
      <w:tabs>
        <w:tab w:val="left" w:pos="850"/>
      </w:tabs>
      <w:ind w:left="850" w:hanging="425"/>
    </w:pPr>
  </w:style>
  <w:style w:type="paragraph" w:customStyle="1" w:styleId="ListeStufe3manuell">
    <w:name w:val="Liste (Stufe 3) (manuell)"/>
    <w:basedOn w:val="Standard"/>
    <w:rsid w:val="00036DBF"/>
    <w:pPr>
      <w:tabs>
        <w:tab w:val="left" w:pos="1276"/>
      </w:tabs>
      <w:ind w:left="1276" w:hanging="425"/>
    </w:pPr>
  </w:style>
  <w:style w:type="paragraph" w:customStyle="1" w:styleId="ListeStufe4manuell">
    <w:name w:val="Liste (Stufe 4) (manuell)"/>
    <w:basedOn w:val="Standard"/>
    <w:next w:val="ListeStufe1manuell"/>
    <w:rsid w:val="00036DBF"/>
    <w:pPr>
      <w:tabs>
        <w:tab w:val="left" w:pos="1984"/>
      </w:tabs>
      <w:ind w:left="1984" w:hanging="709"/>
    </w:pPr>
  </w:style>
  <w:style w:type="paragraph" w:customStyle="1" w:styleId="AufzhlungStufe1">
    <w:name w:val="Aufzählung (Stufe 1)"/>
    <w:basedOn w:val="Standard"/>
    <w:rsid w:val="00036DBF"/>
    <w:pPr>
      <w:numPr>
        <w:numId w:val="1"/>
      </w:numPr>
      <w:tabs>
        <w:tab w:val="left" w:pos="0"/>
      </w:tabs>
    </w:pPr>
  </w:style>
  <w:style w:type="paragraph" w:customStyle="1" w:styleId="AufzhlungFolgeabsatzStufe1">
    <w:name w:val="Aufzählung Folgeabsatz (Stufe 1)"/>
    <w:basedOn w:val="Standard"/>
    <w:rsid w:val="00036DBF"/>
    <w:pPr>
      <w:tabs>
        <w:tab w:val="left" w:pos="425"/>
      </w:tabs>
      <w:ind w:left="425"/>
    </w:pPr>
  </w:style>
  <w:style w:type="paragraph" w:customStyle="1" w:styleId="AufzhlungStufe2">
    <w:name w:val="Aufzählung (Stufe 2)"/>
    <w:basedOn w:val="Standard"/>
    <w:rsid w:val="00036DBF"/>
    <w:pPr>
      <w:numPr>
        <w:numId w:val="2"/>
      </w:numPr>
      <w:tabs>
        <w:tab w:val="left" w:pos="425"/>
      </w:tabs>
    </w:pPr>
  </w:style>
  <w:style w:type="paragraph" w:customStyle="1" w:styleId="AufzhlungFolgeabsatzStufe2">
    <w:name w:val="Aufzählung Folgeabsatz (Stufe 2)"/>
    <w:basedOn w:val="Standard"/>
    <w:rsid w:val="00036DBF"/>
    <w:pPr>
      <w:tabs>
        <w:tab w:val="left" w:pos="794"/>
      </w:tabs>
      <w:ind w:left="850"/>
    </w:pPr>
  </w:style>
  <w:style w:type="paragraph" w:customStyle="1" w:styleId="AufzhlungStufe3">
    <w:name w:val="Aufzählung (Stufe 3)"/>
    <w:basedOn w:val="Standard"/>
    <w:rsid w:val="00036DBF"/>
    <w:pPr>
      <w:numPr>
        <w:numId w:val="3"/>
      </w:numPr>
      <w:tabs>
        <w:tab w:val="left" w:pos="850"/>
      </w:tabs>
    </w:pPr>
  </w:style>
  <w:style w:type="paragraph" w:customStyle="1" w:styleId="AufzhlungFolgeabsatzStufe3">
    <w:name w:val="Aufzählung Folgeabsatz (Stufe 3)"/>
    <w:basedOn w:val="Standard"/>
    <w:rsid w:val="00036DBF"/>
    <w:pPr>
      <w:tabs>
        <w:tab w:val="left" w:pos="1276"/>
      </w:tabs>
      <w:ind w:left="1276"/>
    </w:pPr>
  </w:style>
  <w:style w:type="paragraph" w:customStyle="1" w:styleId="AufzhlungStufe4">
    <w:name w:val="Aufzählung (Stufe 4)"/>
    <w:basedOn w:val="Standard"/>
    <w:rsid w:val="00036DBF"/>
    <w:pPr>
      <w:numPr>
        <w:numId w:val="4"/>
      </w:numPr>
      <w:tabs>
        <w:tab w:val="left" w:pos="1276"/>
      </w:tabs>
    </w:pPr>
  </w:style>
  <w:style w:type="paragraph" w:customStyle="1" w:styleId="AufzhlungFolgeabsatzStufe4">
    <w:name w:val="Aufzählung Folgeabsatz (Stufe 4)"/>
    <w:basedOn w:val="Standard"/>
    <w:rsid w:val="00036DBF"/>
    <w:pPr>
      <w:tabs>
        <w:tab w:val="left" w:pos="1701"/>
      </w:tabs>
      <w:ind w:left="1701"/>
    </w:pPr>
  </w:style>
  <w:style w:type="paragraph" w:customStyle="1" w:styleId="AufzhlungStufe5">
    <w:name w:val="Aufzählung (Stufe 5)"/>
    <w:basedOn w:val="Standard"/>
    <w:rsid w:val="00036DBF"/>
    <w:pPr>
      <w:numPr>
        <w:numId w:val="5"/>
      </w:numPr>
      <w:tabs>
        <w:tab w:val="left" w:pos="1701"/>
      </w:tabs>
    </w:pPr>
  </w:style>
  <w:style w:type="paragraph" w:customStyle="1" w:styleId="AufzhlungFolgeabsatzStufe5">
    <w:name w:val="Aufzählung Folgeabsatz (Stufe 5)"/>
    <w:basedOn w:val="Standard"/>
    <w:rsid w:val="00036DBF"/>
    <w:pPr>
      <w:tabs>
        <w:tab w:val="left" w:pos="2126"/>
      </w:tabs>
      <w:ind w:left="2126"/>
    </w:pPr>
  </w:style>
  <w:style w:type="character" w:styleId="Funotenzeichen">
    <w:name w:val="footnote reference"/>
    <w:basedOn w:val="Absatz-Standardschriftart"/>
    <w:uiPriority w:val="99"/>
    <w:semiHidden/>
    <w:unhideWhenUsed/>
    <w:rsid w:val="00036DBF"/>
    <w:rPr>
      <w:shd w:val="clear" w:color="auto" w:fill="auto"/>
      <w:vertAlign w:val="superscript"/>
    </w:rPr>
  </w:style>
  <w:style w:type="paragraph" w:styleId="Kopfzeile">
    <w:name w:val="header"/>
    <w:basedOn w:val="Standard"/>
    <w:link w:val="KopfzeileZchn"/>
    <w:uiPriority w:val="99"/>
    <w:unhideWhenUsed/>
    <w:rsid w:val="00036DBF"/>
    <w:pPr>
      <w:framePr w:w="9468" w:wrap="notBeside" w:vAnchor="page" w:hAnchor="margin" w:y="1178"/>
      <w:pBdr>
        <w:bottom w:val="single" w:sz="4" w:space="0" w:color="000000"/>
      </w:pBdr>
      <w:tabs>
        <w:tab w:val="center" w:pos="4734"/>
        <w:tab w:val="right" w:pos="9468"/>
      </w:tabs>
      <w:spacing w:before="80" w:after="80"/>
    </w:pPr>
  </w:style>
  <w:style w:type="character" w:customStyle="1" w:styleId="KopfzeileZchn">
    <w:name w:val="Kopfzeile Zchn"/>
    <w:basedOn w:val="Absatz-Standardschriftart"/>
    <w:link w:val="Kopfzeile"/>
    <w:uiPriority w:val="99"/>
    <w:rsid w:val="00036DBF"/>
    <w:rPr>
      <w:rFonts w:ascii="Times New Roman" w:hAnsi="Times New Roman" w:cs="Times New Roman"/>
      <w:sz w:val="21"/>
      <w:shd w:val="clear" w:color="auto" w:fill="auto"/>
    </w:rPr>
  </w:style>
  <w:style w:type="character" w:customStyle="1" w:styleId="Marker">
    <w:name w:val="Marker"/>
    <w:basedOn w:val="Absatz-Standardschriftart"/>
    <w:rsid w:val="00036DBF"/>
    <w:rPr>
      <w:color w:val="0000FF"/>
      <w:shd w:val="clear" w:color="auto" w:fill="auto"/>
    </w:rPr>
  </w:style>
  <w:style w:type="character" w:customStyle="1" w:styleId="Marker1">
    <w:name w:val="Marker1"/>
    <w:basedOn w:val="Absatz-Standardschriftart"/>
    <w:rsid w:val="00036DBF"/>
    <w:rPr>
      <w:color w:val="008000"/>
      <w:shd w:val="clear" w:color="auto" w:fill="auto"/>
    </w:rPr>
  </w:style>
  <w:style w:type="character" w:customStyle="1" w:styleId="Marker2">
    <w:name w:val="Marker2"/>
    <w:basedOn w:val="Absatz-Standardschriftart"/>
    <w:rsid w:val="00036DBF"/>
    <w:rPr>
      <w:color w:val="FF0000"/>
      <w:shd w:val="clear" w:color="auto" w:fill="auto"/>
    </w:rPr>
  </w:style>
  <w:style w:type="paragraph" w:customStyle="1" w:styleId="Hinweistext">
    <w:name w:val="Hinweistext"/>
    <w:basedOn w:val="Standard"/>
    <w:next w:val="Text"/>
    <w:rsid w:val="00036DBF"/>
    <w:rPr>
      <w:color w:val="008000"/>
    </w:rPr>
  </w:style>
  <w:style w:type="paragraph" w:customStyle="1" w:styleId="NummerierungStufe1">
    <w:name w:val="Nummerierung (Stufe 1)"/>
    <w:basedOn w:val="Standard"/>
    <w:rsid w:val="00036DBF"/>
    <w:pPr>
      <w:numPr>
        <w:ilvl w:val="3"/>
        <w:numId w:val="12"/>
      </w:numPr>
    </w:pPr>
  </w:style>
  <w:style w:type="paragraph" w:customStyle="1" w:styleId="NummerierungStufe2">
    <w:name w:val="Nummerierung (Stufe 2)"/>
    <w:basedOn w:val="Standard"/>
    <w:rsid w:val="00036DBF"/>
    <w:pPr>
      <w:numPr>
        <w:ilvl w:val="4"/>
        <w:numId w:val="12"/>
      </w:numPr>
    </w:pPr>
  </w:style>
  <w:style w:type="paragraph" w:customStyle="1" w:styleId="NummerierungStufe3">
    <w:name w:val="Nummerierung (Stufe 3)"/>
    <w:basedOn w:val="Standard"/>
    <w:rsid w:val="00036DBF"/>
    <w:pPr>
      <w:numPr>
        <w:ilvl w:val="5"/>
        <w:numId w:val="12"/>
      </w:numPr>
    </w:pPr>
  </w:style>
  <w:style w:type="paragraph" w:customStyle="1" w:styleId="NummerierungStufe4">
    <w:name w:val="Nummerierung (Stufe 4)"/>
    <w:basedOn w:val="Standard"/>
    <w:rsid w:val="00036DBF"/>
    <w:pPr>
      <w:numPr>
        <w:ilvl w:val="6"/>
        <w:numId w:val="12"/>
      </w:numPr>
    </w:pPr>
  </w:style>
  <w:style w:type="paragraph" w:customStyle="1" w:styleId="NummerierungFolgeabsatzStufe1">
    <w:name w:val="Nummerierung Folgeabsatz (Stufe 1)"/>
    <w:basedOn w:val="Standard"/>
    <w:rsid w:val="00036DBF"/>
    <w:pPr>
      <w:tabs>
        <w:tab w:val="left" w:pos="425"/>
      </w:tabs>
      <w:ind w:left="425"/>
    </w:pPr>
  </w:style>
  <w:style w:type="paragraph" w:customStyle="1" w:styleId="NummerierungFolgeabsatzStufe2">
    <w:name w:val="Nummerierung Folgeabsatz (Stufe 2)"/>
    <w:basedOn w:val="Standard"/>
    <w:rsid w:val="00036DBF"/>
    <w:pPr>
      <w:tabs>
        <w:tab w:val="left" w:pos="850"/>
      </w:tabs>
      <w:ind w:left="850"/>
    </w:pPr>
  </w:style>
  <w:style w:type="paragraph" w:customStyle="1" w:styleId="NummerierungFolgeabsatzStufe3">
    <w:name w:val="Nummerierung Folgeabsatz (Stufe 3)"/>
    <w:basedOn w:val="Standard"/>
    <w:rsid w:val="00036DBF"/>
    <w:pPr>
      <w:tabs>
        <w:tab w:val="left" w:pos="1276"/>
      </w:tabs>
      <w:ind w:left="1276"/>
    </w:pPr>
  </w:style>
  <w:style w:type="paragraph" w:customStyle="1" w:styleId="NummerierungFolgeabsatzStufe4">
    <w:name w:val="Nummerierung Folgeabsatz (Stufe 4)"/>
    <w:basedOn w:val="Standard"/>
    <w:rsid w:val="00036DBF"/>
    <w:pPr>
      <w:tabs>
        <w:tab w:val="left" w:pos="1984"/>
      </w:tabs>
      <w:ind w:left="1984"/>
    </w:pPr>
  </w:style>
  <w:style w:type="paragraph" w:customStyle="1" w:styleId="NummerierungStufe1manuell">
    <w:name w:val="Nummerierung (Stufe 1) (manuell)"/>
    <w:basedOn w:val="Standard"/>
    <w:rsid w:val="00036DBF"/>
    <w:pPr>
      <w:tabs>
        <w:tab w:val="left" w:pos="425"/>
      </w:tabs>
      <w:ind w:left="425" w:hanging="425"/>
    </w:pPr>
  </w:style>
  <w:style w:type="paragraph" w:customStyle="1" w:styleId="NummerierungStufe2manuell">
    <w:name w:val="Nummerierung (Stufe 2) (manuell)"/>
    <w:basedOn w:val="Standard"/>
    <w:rsid w:val="00036DBF"/>
    <w:pPr>
      <w:tabs>
        <w:tab w:val="left" w:pos="850"/>
      </w:tabs>
      <w:ind w:left="850" w:hanging="425"/>
    </w:pPr>
  </w:style>
  <w:style w:type="paragraph" w:customStyle="1" w:styleId="NummerierungStufe3manuell">
    <w:name w:val="Nummerierung (Stufe 3) (manuell)"/>
    <w:basedOn w:val="Standard"/>
    <w:rsid w:val="00036DBF"/>
    <w:pPr>
      <w:tabs>
        <w:tab w:val="left" w:pos="1276"/>
      </w:tabs>
      <w:ind w:left="1276" w:hanging="425"/>
    </w:pPr>
  </w:style>
  <w:style w:type="paragraph" w:customStyle="1" w:styleId="NummerierungStufe4manuell">
    <w:name w:val="Nummerierung (Stufe 4) (manuell)"/>
    <w:basedOn w:val="Standard"/>
    <w:rsid w:val="00036DBF"/>
    <w:pPr>
      <w:tabs>
        <w:tab w:val="left" w:pos="1984"/>
      </w:tabs>
      <w:ind w:left="1984" w:hanging="709"/>
    </w:pPr>
  </w:style>
  <w:style w:type="paragraph" w:customStyle="1" w:styleId="AnlageBezeichnernummeriert">
    <w:name w:val="Anlage Bezeichner (nummeriert)"/>
    <w:basedOn w:val="Standard"/>
    <w:next w:val="AnlageVerweis"/>
    <w:rsid w:val="00036DBF"/>
    <w:pPr>
      <w:numPr>
        <w:numId w:val="9"/>
      </w:numPr>
      <w:spacing w:before="240"/>
      <w:jc w:val="right"/>
    </w:pPr>
    <w:rPr>
      <w:b/>
      <w:sz w:val="24"/>
    </w:rPr>
  </w:style>
  <w:style w:type="paragraph" w:customStyle="1" w:styleId="AnlageBezeichnernichtnummeriert">
    <w:name w:val="Anlage Bezeichner (nicht nummeriert)"/>
    <w:basedOn w:val="Standard"/>
    <w:next w:val="AnlageVerweis"/>
    <w:rsid w:val="00036DBF"/>
    <w:pPr>
      <w:numPr>
        <w:numId w:val="10"/>
      </w:numPr>
      <w:spacing w:before="240"/>
      <w:jc w:val="right"/>
    </w:pPr>
    <w:rPr>
      <w:b/>
      <w:sz w:val="24"/>
    </w:rPr>
  </w:style>
  <w:style w:type="paragraph" w:customStyle="1" w:styleId="Anlageberschrift">
    <w:name w:val="Anlage Überschrift"/>
    <w:basedOn w:val="Standard"/>
    <w:next w:val="Text"/>
    <w:rsid w:val="00036DBF"/>
    <w:pPr>
      <w:jc w:val="center"/>
    </w:pPr>
    <w:rPr>
      <w:b/>
      <w:sz w:val="24"/>
    </w:rPr>
  </w:style>
  <w:style w:type="paragraph" w:customStyle="1" w:styleId="AnlageVerzeichnisTitel">
    <w:name w:val="Anlage Verzeichnis Titel"/>
    <w:basedOn w:val="Standard"/>
    <w:next w:val="AnlageVerzeichnis1"/>
    <w:rsid w:val="00036DBF"/>
    <w:pPr>
      <w:jc w:val="center"/>
    </w:pPr>
    <w:rPr>
      <w:b/>
      <w:sz w:val="24"/>
    </w:rPr>
  </w:style>
  <w:style w:type="paragraph" w:customStyle="1" w:styleId="AnlageVerzeichnis1">
    <w:name w:val="Anlage Verzeichnis 1"/>
    <w:basedOn w:val="Standard"/>
    <w:rsid w:val="00036DBF"/>
    <w:pPr>
      <w:jc w:val="center"/>
    </w:pPr>
    <w:rPr>
      <w:b/>
      <w:sz w:val="22"/>
    </w:rPr>
  </w:style>
  <w:style w:type="paragraph" w:customStyle="1" w:styleId="AnlageVerzeichnis2">
    <w:name w:val="Anlage Verzeichnis 2"/>
    <w:basedOn w:val="Standard"/>
    <w:rsid w:val="00036DBF"/>
    <w:pPr>
      <w:jc w:val="center"/>
    </w:pPr>
    <w:rPr>
      <w:b/>
      <w:i/>
      <w:sz w:val="22"/>
    </w:rPr>
  </w:style>
  <w:style w:type="paragraph" w:customStyle="1" w:styleId="AnlageVerzeichnis3">
    <w:name w:val="Anlage Verzeichnis 3"/>
    <w:basedOn w:val="Standard"/>
    <w:rsid w:val="00036DBF"/>
    <w:pPr>
      <w:jc w:val="center"/>
    </w:pPr>
    <w:rPr>
      <w:b/>
    </w:rPr>
  </w:style>
  <w:style w:type="paragraph" w:customStyle="1" w:styleId="AnlageVerzeichnis4">
    <w:name w:val="Anlage Verzeichnis 4"/>
    <w:basedOn w:val="Standard"/>
    <w:rsid w:val="00036DBF"/>
    <w:pPr>
      <w:jc w:val="center"/>
    </w:pPr>
    <w:rPr>
      <w:b/>
      <w:i/>
    </w:rPr>
  </w:style>
  <w:style w:type="paragraph" w:customStyle="1" w:styleId="AnlageBezeichnermanuell">
    <w:name w:val="Anlage Bezeichner (manuell)"/>
    <w:basedOn w:val="Standard"/>
    <w:next w:val="AnlageVerweis"/>
    <w:rsid w:val="00036DBF"/>
    <w:pPr>
      <w:spacing w:before="240"/>
      <w:jc w:val="right"/>
    </w:pPr>
    <w:rPr>
      <w:b/>
      <w:sz w:val="24"/>
    </w:rPr>
  </w:style>
  <w:style w:type="paragraph" w:customStyle="1" w:styleId="AnlageVerweis">
    <w:name w:val="Anlage Verweis"/>
    <w:basedOn w:val="Standard"/>
    <w:next w:val="Anlageberschrift"/>
    <w:rsid w:val="00036DBF"/>
    <w:pPr>
      <w:spacing w:before="0"/>
      <w:jc w:val="right"/>
    </w:pPr>
  </w:style>
  <w:style w:type="character" w:customStyle="1" w:styleId="berschrift1Zchn">
    <w:name w:val="Überschrift 1 Zchn"/>
    <w:basedOn w:val="Absatz-Standardschriftart"/>
    <w:link w:val="berschrift1"/>
    <w:uiPriority w:val="9"/>
    <w:rsid w:val="00036DBF"/>
    <w:rPr>
      <w:rFonts w:ascii="Times New Roman" w:eastAsiaTheme="majorEastAsia" w:hAnsi="Times New Roman" w:cs="Times New Roman"/>
      <w:b/>
      <w:bCs/>
      <w:kern w:val="32"/>
      <w:sz w:val="21"/>
      <w:szCs w:val="28"/>
      <w:shd w:val="clear" w:color="auto" w:fill="auto"/>
    </w:rPr>
  </w:style>
  <w:style w:type="character" w:customStyle="1" w:styleId="berschrift2Zchn">
    <w:name w:val="Überschrift 2 Zchn"/>
    <w:basedOn w:val="Absatz-Standardschriftart"/>
    <w:link w:val="berschrift2"/>
    <w:uiPriority w:val="9"/>
    <w:semiHidden/>
    <w:rsid w:val="00036DBF"/>
    <w:rPr>
      <w:rFonts w:ascii="Times New Roman" w:eastAsiaTheme="majorEastAsia" w:hAnsi="Times New Roman" w:cs="Times New Roman"/>
      <w:b/>
      <w:bCs/>
      <w:sz w:val="21"/>
      <w:szCs w:val="26"/>
      <w:shd w:val="clear" w:color="auto" w:fill="auto"/>
    </w:rPr>
  </w:style>
  <w:style w:type="character" w:customStyle="1" w:styleId="berschrift3Zchn">
    <w:name w:val="Überschrift 3 Zchn"/>
    <w:basedOn w:val="Absatz-Standardschriftart"/>
    <w:link w:val="berschrift3"/>
    <w:uiPriority w:val="9"/>
    <w:semiHidden/>
    <w:rsid w:val="00036DBF"/>
    <w:rPr>
      <w:rFonts w:ascii="Times New Roman" w:eastAsiaTheme="majorEastAsia" w:hAnsi="Times New Roman" w:cs="Times New Roman"/>
      <w:b/>
      <w:bCs/>
      <w:sz w:val="21"/>
      <w:shd w:val="clear" w:color="auto" w:fill="auto"/>
    </w:rPr>
  </w:style>
  <w:style w:type="character" w:customStyle="1" w:styleId="berschrift4Zchn">
    <w:name w:val="Überschrift 4 Zchn"/>
    <w:basedOn w:val="Absatz-Standardschriftart"/>
    <w:link w:val="berschrift4"/>
    <w:uiPriority w:val="9"/>
    <w:semiHidden/>
    <w:rsid w:val="00036DBF"/>
    <w:rPr>
      <w:rFonts w:ascii="Times New Roman" w:eastAsiaTheme="majorEastAsia" w:hAnsi="Times New Roman" w:cs="Times New Roman"/>
      <w:bCs/>
      <w:iCs/>
      <w:sz w:val="21"/>
      <w:shd w:val="clear" w:color="auto" w:fill="auto"/>
    </w:rPr>
  </w:style>
  <w:style w:type="paragraph" w:customStyle="1" w:styleId="Sonderelementberschriftlinks">
    <w:name w:val="Sonderelement Überschrift (links)"/>
    <w:basedOn w:val="Standard"/>
    <w:next w:val="Standard"/>
    <w:rsid w:val="00036DBF"/>
    <w:pPr>
      <w:keepNext/>
    </w:pPr>
  </w:style>
  <w:style w:type="paragraph" w:customStyle="1" w:styleId="Sonderelementberschriftrechts">
    <w:name w:val="Sonderelement Überschrift (rechts)"/>
    <w:basedOn w:val="Standard"/>
    <w:next w:val="Standard"/>
    <w:rsid w:val="00036DBF"/>
    <w:pPr>
      <w:keepNext/>
    </w:pPr>
  </w:style>
  <w:style w:type="paragraph" w:customStyle="1" w:styleId="Synopsentabelleberschriftlinks">
    <w:name w:val="Synopsentabelle Überschrift (links)"/>
    <w:basedOn w:val="Standard"/>
    <w:next w:val="Standard"/>
    <w:rsid w:val="00036DBF"/>
    <w:pPr>
      <w:spacing w:before="160" w:after="160"/>
      <w:jc w:val="center"/>
    </w:pPr>
    <w:rPr>
      <w:rFonts w:ascii="Arial" w:hAnsi="Arial" w:cs="Arial"/>
      <w:b/>
    </w:rPr>
  </w:style>
  <w:style w:type="paragraph" w:customStyle="1" w:styleId="Synopsentabelleberschriftrechts">
    <w:name w:val="Synopsentabelle Überschrift (rechts)"/>
    <w:basedOn w:val="Standard"/>
    <w:next w:val="Standard"/>
    <w:rsid w:val="00036DBF"/>
    <w:pPr>
      <w:spacing w:before="160" w:after="160"/>
      <w:jc w:val="center"/>
    </w:pPr>
    <w:rPr>
      <w:rFonts w:ascii="Arial" w:hAnsi="Arial" w:cs="Arial"/>
      <w:b/>
    </w:rPr>
  </w:style>
  <w:style w:type="paragraph" w:customStyle="1" w:styleId="DeutscherBundestag">
    <w:name w:val="Deutscher Bundestag"/>
    <w:basedOn w:val="Standard"/>
    <w:rsid w:val="00036DBF"/>
    <w:pPr>
      <w:spacing w:before="0" w:after="0"/>
    </w:pPr>
    <w:rPr>
      <w:rFonts w:ascii="Arial" w:hAnsi="Arial" w:cs="Arial"/>
      <w:b/>
      <w:sz w:val="33"/>
    </w:rPr>
  </w:style>
  <w:style w:type="paragraph" w:customStyle="1" w:styleId="Drucksachennummer">
    <w:name w:val="Drucksachennummer"/>
    <w:basedOn w:val="Standard"/>
    <w:rsid w:val="00036DBF"/>
    <w:pPr>
      <w:spacing w:before="0" w:after="0"/>
      <w:jc w:val="right"/>
    </w:pPr>
    <w:rPr>
      <w:rFonts w:ascii="Arial" w:hAnsi="Arial" w:cs="Arial"/>
      <w:b/>
      <w:sz w:val="24"/>
    </w:rPr>
  </w:style>
  <w:style w:type="paragraph" w:customStyle="1" w:styleId="Wahlperiode">
    <w:name w:val="Wahlperiode"/>
    <w:basedOn w:val="Standard"/>
    <w:rsid w:val="00036DBF"/>
    <w:pPr>
      <w:spacing w:before="0" w:after="0"/>
    </w:pPr>
    <w:rPr>
      <w:rFonts w:ascii="Arial" w:hAnsi="Arial" w:cs="Arial"/>
      <w:b/>
      <w:sz w:val="24"/>
    </w:rPr>
  </w:style>
  <w:style w:type="paragraph" w:customStyle="1" w:styleId="BezeichnungStammdokument">
    <w:name w:val="Bezeichnung (Stammdokument)"/>
    <w:basedOn w:val="Standard"/>
    <w:next w:val="Kurzbezeichnung-AbkrzungStammdokument"/>
    <w:rsid w:val="00036DBF"/>
    <w:pPr>
      <w:spacing w:after="120"/>
      <w:jc w:val="center"/>
    </w:pPr>
    <w:rPr>
      <w:rFonts w:ascii="Arial" w:hAnsi="Arial" w:cs="Arial"/>
      <w:b/>
      <w:sz w:val="24"/>
    </w:rPr>
  </w:style>
  <w:style w:type="paragraph" w:customStyle="1" w:styleId="Kurzbezeichnung-AbkrzungStammdokument">
    <w:name w:val="Kurzbezeichnung - Abkürzung (Stammdokument)"/>
    <w:basedOn w:val="Standard"/>
    <w:next w:val="AusfertigungsdatumStammdokument"/>
    <w:rsid w:val="00036DBF"/>
    <w:pPr>
      <w:spacing w:after="480"/>
      <w:jc w:val="center"/>
    </w:pPr>
    <w:rPr>
      <w:rFonts w:ascii="Arial" w:hAnsi="Arial" w:cs="Arial"/>
      <w:b/>
      <w:sz w:val="24"/>
    </w:rPr>
  </w:style>
  <w:style w:type="paragraph" w:customStyle="1" w:styleId="AusfertigungsdatumStammdokument">
    <w:name w:val="Ausfertigungsdatum (Stammdokument)"/>
    <w:basedOn w:val="Standard"/>
    <w:next w:val="EingangsformelStandardStammdokument"/>
    <w:rsid w:val="00036DBF"/>
    <w:pPr>
      <w:spacing w:before="180" w:after="480"/>
      <w:jc w:val="center"/>
    </w:pPr>
    <w:rPr>
      <w:rFonts w:ascii="Arial" w:hAnsi="Arial" w:cs="Arial"/>
    </w:rPr>
  </w:style>
  <w:style w:type="paragraph" w:customStyle="1" w:styleId="EingangsformelStandardStammdokument">
    <w:name w:val="Eingangsformel Standard (Stammdokument)"/>
    <w:basedOn w:val="Standard"/>
    <w:next w:val="EingangsformelAufzhlungStammdokument"/>
    <w:rsid w:val="00036DBF"/>
    <w:pPr>
      <w:ind w:firstLine="425"/>
    </w:pPr>
  </w:style>
  <w:style w:type="paragraph" w:customStyle="1" w:styleId="EingangsformelAufzhlungStammdokument">
    <w:name w:val="Eingangsformel Aufzählung (Stammdokument)"/>
    <w:basedOn w:val="Standard"/>
    <w:rsid w:val="00036DBF"/>
    <w:pPr>
      <w:numPr>
        <w:numId w:val="13"/>
      </w:numPr>
    </w:pPr>
  </w:style>
  <w:style w:type="paragraph" w:customStyle="1" w:styleId="EingangsformelFolgeabsatzStammdokument">
    <w:name w:val="Eingangsformel Folgeabsatz (Stammdokument)"/>
    <w:basedOn w:val="Standard"/>
    <w:rsid w:val="00036DBF"/>
  </w:style>
  <w:style w:type="paragraph" w:styleId="Verzeichnis2">
    <w:name w:val="toc 2"/>
    <w:basedOn w:val="Standard"/>
    <w:next w:val="Standard"/>
    <w:uiPriority w:val="39"/>
    <w:semiHidden/>
    <w:unhideWhenUsed/>
    <w:rsid w:val="00036DBF"/>
    <w:pPr>
      <w:keepNext/>
      <w:spacing w:before="240" w:line="360" w:lineRule="auto"/>
      <w:jc w:val="center"/>
    </w:pPr>
  </w:style>
  <w:style w:type="paragraph" w:styleId="Verzeichnis3">
    <w:name w:val="toc 3"/>
    <w:basedOn w:val="Standard"/>
    <w:next w:val="Standard"/>
    <w:uiPriority w:val="39"/>
    <w:semiHidden/>
    <w:unhideWhenUsed/>
    <w:rsid w:val="00036DBF"/>
    <w:pPr>
      <w:keepNext/>
      <w:spacing w:before="240" w:line="360" w:lineRule="auto"/>
      <w:jc w:val="center"/>
    </w:pPr>
    <w:rPr>
      <w:b/>
      <w:spacing w:val="60"/>
    </w:rPr>
  </w:style>
  <w:style w:type="paragraph" w:styleId="Verzeichnis4">
    <w:name w:val="toc 4"/>
    <w:basedOn w:val="Standard"/>
    <w:next w:val="Standard"/>
    <w:uiPriority w:val="39"/>
    <w:semiHidden/>
    <w:unhideWhenUsed/>
    <w:rsid w:val="00036DBF"/>
    <w:pPr>
      <w:keepNext/>
      <w:spacing w:before="240" w:line="360" w:lineRule="auto"/>
      <w:jc w:val="center"/>
    </w:pPr>
    <w:rPr>
      <w:b/>
    </w:rPr>
  </w:style>
  <w:style w:type="paragraph" w:styleId="Verzeichnis5">
    <w:name w:val="toc 5"/>
    <w:basedOn w:val="Standard"/>
    <w:next w:val="Standard"/>
    <w:uiPriority w:val="39"/>
    <w:semiHidden/>
    <w:unhideWhenUsed/>
    <w:rsid w:val="00036DBF"/>
    <w:pPr>
      <w:keepNext/>
      <w:spacing w:before="240" w:line="360" w:lineRule="auto"/>
      <w:jc w:val="center"/>
    </w:pPr>
    <w:rPr>
      <w:spacing w:val="60"/>
    </w:rPr>
  </w:style>
  <w:style w:type="paragraph" w:styleId="Verzeichnis6">
    <w:name w:val="toc 6"/>
    <w:basedOn w:val="Standard"/>
    <w:next w:val="Standard"/>
    <w:uiPriority w:val="39"/>
    <w:semiHidden/>
    <w:unhideWhenUsed/>
    <w:rsid w:val="00036DBF"/>
    <w:pPr>
      <w:keepNext/>
      <w:spacing w:before="240" w:line="360" w:lineRule="auto"/>
      <w:jc w:val="center"/>
    </w:pPr>
  </w:style>
  <w:style w:type="paragraph" w:styleId="Verzeichnis7">
    <w:name w:val="toc 7"/>
    <w:basedOn w:val="Standard"/>
    <w:next w:val="Standard"/>
    <w:uiPriority w:val="39"/>
    <w:semiHidden/>
    <w:unhideWhenUsed/>
    <w:rsid w:val="00036DBF"/>
    <w:pPr>
      <w:keepNext/>
      <w:spacing w:before="240" w:line="360" w:lineRule="auto"/>
      <w:jc w:val="center"/>
    </w:pPr>
    <w:rPr>
      <w:b/>
      <w:spacing w:val="60"/>
    </w:rPr>
  </w:style>
  <w:style w:type="paragraph" w:styleId="Verzeichnis8">
    <w:name w:val="toc 8"/>
    <w:basedOn w:val="Standard"/>
    <w:next w:val="Standard"/>
    <w:uiPriority w:val="39"/>
    <w:semiHidden/>
    <w:unhideWhenUsed/>
    <w:rsid w:val="00036DBF"/>
    <w:pPr>
      <w:keepNext/>
      <w:spacing w:before="240" w:line="360" w:lineRule="auto"/>
      <w:jc w:val="center"/>
    </w:pPr>
    <w:rPr>
      <w:b/>
    </w:rPr>
  </w:style>
  <w:style w:type="paragraph" w:styleId="Verzeichnis9">
    <w:name w:val="toc 9"/>
    <w:basedOn w:val="Standard"/>
    <w:next w:val="Standard"/>
    <w:uiPriority w:val="39"/>
    <w:semiHidden/>
    <w:unhideWhenUsed/>
    <w:rsid w:val="00036DBF"/>
    <w:pPr>
      <w:tabs>
        <w:tab w:val="left" w:pos="709"/>
      </w:tabs>
      <w:ind w:left="709" w:hanging="709"/>
    </w:pPr>
  </w:style>
  <w:style w:type="paragraph" w:customStyle="1" w:styleId="VerzeichnisTitelStammdokument">
    <w:name w:val="Verzeichnis Titel (Stammdokument)"/>
    <w:basedOn w:val="Standard"/>
    <w:rsid w:val="00036DBF"/>
    <w:pPr>
      <w:spacing w:before="180"/>
      <w:jc w:val="center"/>
    </w:pPr>
    <w:rPr>
      <w:spacing w:val="60"/>
    </w:rPr>
  </w:style>
  <w:style w:type="paragraph" w:styleId="Verzeichnis1">
    <w:name w:val="toc 1"/>
    <w:basedOn w:val="Standard"/>
    <w:next w:val="Standard"/>
    <w:uiPriority w:val="39"/>
    <w:semiHidden/>
    <w:unhideWhenUsed/>
    <w:rsid w:val="00036DBF"/>
    <w:pPr>
      <w:tabs>
        <w:tab w:val="left" w:pos="1134"/>
      </w:tabs>
      <w:ind w:left="1134" w:hanging="1134"/>
    </w:pPr>
  </w:style>
  <w:style w:type="paragraph" w:customStyle="1" w:styleId="ParagraphBezeichner">
    <w:name w:val="Paragraph Bezeichner"/>
    <w:basedOn w:val="Standard"/>
    <w:next w:val="Paragraphberschrift"/>
    <w:rsid w:val="00036DBF"/>
    <w:pPr>
      <w:keepNext/>
      <w:numPr>
        <w:ilvl w:val="1"/>
        <w:numId w:val="12"/>
      </w:numPr>
      <w:spacing w:before="480"/>
      <w:jc w:val="center"/>
    </w:pPr>
  </w:style>
  <w:style w:type="paragraph" w:customStyle="1" w:styleId="Paragraphberschrift">
    <w:name w:val="Paragraph Überschrift"/>
    <w:basedOn w:val="Standard"/>
    <w:next w:val="JuristischerAbsatznummeriert"/>
    <w:rsid w:val="00036DBF"/>
    <w:pPr>
      <w:keepNext/>
      <w:jc w:val="center"/>
    </w:pPr>
    <w:rPr>
      <w:b/>
    </w:rPr>
  </w:style>
  <w:style w:type="paragraph" w:customStyle="1" w:styleId="JuristischerAbsatznummeriert">
    <w:name w:val="Juristischer Absatz (nummeriert)"/>
    <w:basedOn w:val="Standard"/>
    <w:rsid w:val="00036DBF"/>
    <w:pPr>
      <w:numPr>
        <w:ilvl w:val="2"/>
        <w:numId w:val="12"/>
      </w:numPr>
    </w:pPr>
  </w:style>
  <w:style w:type="paragraph" w:customStyle="1" w:styleId="JuristischerAbsatznichtnummeriert">
    <w:name w:val="Juristischer Absatz (nicht nummeriert)"/>
    <w:basedOn w:val="Standard"/>
    <w:next w:val="NummerierungStufe1"/>
    <w:rsid w:val="00036DBF"/>
    <w:pPr>
      <w:ind w:firstLine="425"/>
    </w:pPr>
  </w:style>
  <w:style w:type="paragraph" w:customStyle="1" w:styleId="JuristischerAbsatzFolgeabsatz">
    <w:name w:val="Juristischer Absatz Folgeabsatz"/>
    <w:basedOn w:val="Standard"/>
    <w:rsid w:val="00036DBF"/>
    <w:pPr>
      <w:tabs>
        <w:tab w:val="left" w:pos="0"/>
      </w:tabs>
    </w:pPr>
  </w:style>
  <w:style w:type="paragraph" w:customStyle="1" w:styleId="BuchBezeichner">
    <w:name w:val="Buch Bezeichner"/>
    <w:basedOn w:val="Standard"/>
    <w:next w:val="Buchberschrift"/>
    <w:rsid w:val="00036DBF"/>
    <w:pPr>
      <w:keepNext/>
      <w:numPr>
        <w:numId w:val="14"/>
      </w:numPr>
      <w:spacing w:before="480"/>
      <w:jc w:val="center"/>
    </w:pPr>
    <w:rPr>
      <w:b/>
      <w:sz w:val="24"/>
    </w:rPr>
  </w:style>
  <w:style w:type="paragraph" w:customStyle="1" w:styleId="Buchberschrift">
    <w:name w:val="Buch Überschrift"/>
    <w:basedOn w:val="Standard"/>
    <w:next w:val="ParagraphBezeichner"/>
    <w:rsid w:val="00036DBF"/>
    <w:pPr>
      <w:keepNext/>
      <w:numPr>
        <w:numId w:val="15"/>
      </w:numPr>
      <w:spacing w:after="240"/>
      <w:jc w:val="center"/>
    </w:pPr>
    <w:rPr>
      <w:b/>
      <w:sz w:val="24"/>
    </w:rPr>
  </w:style>
  <w:style w:type="paragraph" w:customStyle="1" w:styleId="TeilBezeichner">
    <w:name w:val="Teil Bezeichner"/>
    <w:basedOn w:val="Standard"/>
    <w:next w:val="Teilberschrift"/>
    <w:rsid w:val="00036DBF"/>
    <w:pPr>
      <w:keepNext/>
      <w:numPr>
        <w:ilvl w:val="1"/>
        <w:numId w:val="14"/>
      </w:numPr>
      <w:spacing w:before="480"/>
      <w:jc w:val="center"/>
    </w:pPr>
    <w:rPr>
      <w:spacing w:val="60"/>
      <w:sz w:val="24"/>
    </w:rPr>
  </w:style>
  <w:style w:type="paragraph" w:customStyle="1" w:styleId="Teilberschrift">
    <w:name w:val="Teil Überschrift"/>
    <w:basedOn w:val="Standard"/>
    <w:next w:val="ParagraphBezeichner"/>
    <w:rsid w:val="00036DBF"/>
    <w:pPr>
      <w:keepNext/>
      <w:numPr>
        <w:ilvl w:val="1"/>
        <w:numId w:val="15"/>
      </w:numPr>
      <w:spacing w:after="240"/>
      <w:jc w:val="center"/>
    </w:pPr>
    <w:rPr>
      <w:spacing w:val="60"/>
      <w:sz w:val="24"/>
    </w:rPr>
  </w:style>
  <w:style w:type="paragraph" w:customStyle="1" w:styleId="KapitelBezeichner">
    <w:name w:val="Kapitel Bezeichner"/>
    <w:basedOn w:val="Standard"/>
    <w:next w:val="Kapitelberschrift"/>
    <w:rsid w:val="00036DBF"/>
    <w:pPr>
      <w:keepNext/>
      <w:numPr>
        <w:ilvl w:val="2"/>
        <w:numId w:val="14"/>
      </w:numPr>
      <w:spacing w:before="480"/>
      <w:jc w:val="center"/>
    </w:pPr>
    <w:rPr>
      <w:sz w:val="24"/>
    </w:rPr>
  </w:style>
  <w:style w:type="paragraph" w:customStyle="1" w:styleId="Kapitelberschrift">
    <w:name w:val="Kapitel Überschrift"/>
    <w:basedOn w:val="Standard"/>
    <w:next w:val="ParagraphBezeichner"/>
    <w:rsid w:val="00036DBF"/>
    <w:pPr>
      <w:keepNext/>
      <w:numPr>
        <w:ilvl w:val="2"/>
        <w:numId w:val="15"/>
      </w:numPr>
      <w:spacing w:after="240"/>
      <w:jc w:val="center"/>
    </w:pPr>
    <w:rPr>
      <w:sz w:val="24"/>
    </w:rPr>
  </w:style>
  <w:style w:type="paragraph" w:customStyle="1" w:styleId="AbschnittBezeichner">
    <w:name w:val="Abschnitt Bezeichner"/>
    <w:basedOn w:val="Standard"/>
    <w:next w:val="Abschnittberschrift"/>
    <w:rsid w:val="00036DBF"/>
    <w:pPr>
      <w:keepNext/>
      <w:numPr>
        <w:ilvl w:val="3"/>
        <w:numId w:val="14"/>
      </w:numPr>
      <w:spacing w:before="480"/>
      <w:jc w:val="center"/>
    </w:pPr>
    <w:rPr>
      <w:spacing w:val="60"/>
    </w:rPr>
  </w:style>
  <w:style w:type="paragraph" w:customStyle="1" w:styleId="Abschnittberschrift">
    <w:name w:val="Abschnitt Überschrift"/>
    <w:basedOn w:val="Standard"/>
    <w:next w:val="ParagraphBezeichner"/>
    <w:rsid w:val="00036DBF"/>
    <w:pPr>
      <w:keepNext/>
      <w:numPr>
        <w:ilvl w:val="3"/>
        <w:numId w:val="15"/>
      </w:numPr>
      <w:spacing w:after="240"/>
      <w:jc w:val="center"/>
    </w:pPr>
    <w:rPr>
      <w:spacing w:val="60"/>
    </w:rPr>
  </w:style>
  <w:style w:type="paragraph" w:customStyle="1" w:styleId="UnterabschnittBezeichner">
    <w:name w:val="Unterabschnitt Bezeichner"/>
    <w:basedOn w:val="Standard"/>
    <w:next w:val="Unterabschnittberschrift"/>
    <w:rsid w:val="00036DBF"/>
    <w:pPr>
      <w:keepNext/>
      <w:numPr>
        <w:ilvl w:val="4"/>
        <w:numId w:val="14"/>
      </w:numPr>
      <w:spacing w:before="480"/>
      <w:jc w:val="center"/>
    </w:pPr>
  </w:style>
  <w:style w:type="paragraph" w:customStyle="1" w:styleId="Unterabschnittberschrift">
    <w:name w:val="Unterabschnitt Überschrift"/>
    <w:basedOn w:val="Standard"/>
    <w:next w:val="ParagraphBezeichner"/>
    <w:rsid w:val="00036DBF"/>
    <w:pPr>
      <w:keepNext/>
      <w:numPr>
        <w:ilvl w:val="4"/>
        <w:numId w:val="15"/>
      </w:numPr>
      <w:spacing w:after="240"/>
      <w:jc w:val="center"/>
    </w:pPr>
  </w:style>
  <w:style w:type="paragraph" w:customStyle="1" w:styleId="TitelBezeichner">
    <w:name w:val="Titel Bezeichner"/>
    <w:basedOn w:val="Standard"/>
    <w:next w:val="Titelberschrift"/>
    <w:rsid w:val="00036DBF"/>
    <w:pPr>
      <w:keepNext/>
      <w:numPr>
        <w:ilvl w:val="5"/>
        <w:numId w:val="14"/>
      </w:numPr>
      <w:spacing w:before="480"/>
      <w:jc w:val="center"/>
    </w:pPr>
    <w:rPr>
      <w:spacing w:val="60"/>
    </w:rPr>
  </w:style>
  <w:style w:type="paragraph" w:customStyle="1" w:styleId="Titelberschrift">
    <w:name w:val="Titel Überschrift"/>
    <w:basedOn w:val="Standard"/>
    <w:next w:val="ParagraphBezeichner"/>
    <w:rsid w:val="00036DBF"/>
    <w:pPr>
      <w:keepNext/>
      <w:numPr>
        <w:ilvl w:val="5"/>
        <w:numId w:val="15"/>
      </w:numPr>
      <w:spacing w:after="240"/>
      <w:jc w:val="center"/>
    </w:pPr>
    <w:rPr>
      <w:spacing w:val="60"/>
    </w:rPr>
  </w:style>
  <w:style w:type="paragraph" w:customStyle="1" w:styleId="UntertitelBezeichner">
    <w:name w:val="Untertitel Bezeichner"/>
    <w:basedOn w:val="Standard"/>
    <w:next w:val="Untertitelberschrift"/>
    <w:rsid w:val="00036DBF"/>
    <w:pPr>
      <w:keepNext/>
      <w:numPr>
        <w:ilvl w:val="6"/>
        <w:numId w:val="14"/>
      </w:numPr>
      <w:spacing w:before="480"/>
      <w:jc w:val="center"/>
    </w:pPr>
    <w:rPr>
      <w:b/>
    </w:rPr>
  </w:style>
  <w:style w:type="paragraph" w:customStyle="1" w:styleId="Untertitelberschrift">
    <w:name w:val="Untertitel Überschrift"/>
    <w:basedOn w:val="Standard"/>
    <w:next w:val="ParagraphBezeichner"/>
    <w:rsid w:val="00036DBF"/>
    <w:pPr>
      <w:keepNext/>
      <w:numPr>
        <w:ilvl w:val="6"/>
        <w:numId w:val="15"/>
      </w:numPr>
      <w:spacing w:after="240"/>
      <w:jc w:val="center"/>
    </w:pPr>
    <w:rPr>
      <w:b/>
    </w:rPr>
  </w:style>
  <w:style w:type="paragraph" w:customStyle="1" w:styleId="ParagraphBezeichnermanuell">
    <w:name w:val="Paragraph Bezeichner (manuell)"/>
    <w:basedOn w:val="Standard"/>
    <w:rsid w:val="00036DBF"/>
    <w:pPr>
      <w:keepNext/>
      <w:spacing w:before="480"/>
      <w:jc w:val="center"/>
    </w:pPr>
  </w:style>
  <w:style w:type="paragraph" w:customStyle="1" w:styleId="JuristischerAbsatzmanuell">
    <w:name w:val="Juristischer Absatz (manuell)"/>
    <w:basedOn w:val="Standard"/>
    <w:rsid w:val="00036DBF"/>
    <w:pPr>
      <w:tabs>
        <w:tab w:val="left" w:pos="850"/>
      </w:tabs>
      <w:ind w:firstLine="425"/>
    </w:pPr>
  </w:style>
  <w:style w:type="paragraph" w:customStyle="1" w:styleId="BuchBezeichnermanuell">
    <w:name w:val="Buch Bezeichner (manuell)"/>
    <w:basedOn w:val="Standard"/>
    <w:rsid w:val="00036DBF"/>
    <w:pPr>
      <w:keepNext/>
      <w:spacing w:before="480"/>
      <w:jc w:val="center"/>
    </w:pPr>
    <w:rPr>
      <w:b/>
      <w:sz w:val="24"/>
    </w:rPr>
  </w:style>
  <w:style w:type="paragraph" w:customStyle="1" w:styleId="TeilBezeichnermanuell">
    <w:name w:val="Teil Bezeichner (manuell)"/>
    <w:basedOn w:val="Standard"/>
    <w:rsid w:val="00036DBF"/>
    <w:pPr>
      <w:keepNext/>
      <w:spacing w:before="480"/>
      <w:jc w:val="center"/>
    </w:pPr>
    <w:rPr>
      <w:spacing w:val="60"/>
      <w:sz w:val="24"/>
    </w:rPr>
  </w:style>
  <w:style w:type="paragraph" w:customStyle="1" w:styleId="KapitelBezeichnermanuell">
    <w:name w:val="Kapitel Bezeichner (manuell)"/>
    <w:basedOn w:val="Standard"/>
    <w:rsid w:val="00036DBF"/>
    <w:pPr>
      <w:keepNext/>
      <w:spacing w:before="480"/>
      <w:jc w:val="center"/>
    </w:pPr>
    <w:rPr>
      <w:sz w:val="24"/>
    </w:rPr>
  </w:style>
  <w:style w:type="paragraph" w:customStyle="1" w:styleId="AbschnittBezeichnermanuell">
    <w:name w:val="Abschnitt Bezeichner (manuell)"/>
    <w:basedOn w:val="Standard"/>
    <w:rsid w:val="00036DBF"/>
    <w:pPr>
      <w:keepNext/>
      <w:spacing w:before="480"/>
      <w:jc w:val="center"/>
    </w:pPr>
    <w:rPr>
      <w:spacing w:val="60"/>
    </w:rPr>
  </w:style>
  <w:style w:type="paragraph" w:customStyle="1" w:styleId="UnterabschnittBezeichnermanuell">
    <w:name w:val="Unterabschnitt Bezeichner (manuell)"/>
    <w:basedOn w:val="Standard"/>
    <w:rsid w:val="00036DBF"/>
    <w:pPr>
      <w:keepNext/>
      <w:spacing w:before="480"/>
      <w:jc w:val="center"/>
    </w:pPr>
  </w:style>
  <w:style w:type="paragraph" w:customStyle="1" w:styleId="TitelBezeichnermanuell">
    <w:name w:val="Titel Bezeichner (manuell)"/>
    <w:basedOn w:val="Standard"/>
    <w:rsid w:val="00036DBF"/>
    <w:pPr>
      <w:keepNext/>
      <w:spacing w:before="480"/>
      <w:jc w:val="center"/>
    </w:pPr>
    <w:rPr>
      <w:spacing w:val="60"/>
    </w:rPr>
  </w:style>
  <w:style w:type="paragraph" w:customStyle="1" w:styleId="UntertitelBezeichnermanuell">
    <w:name w:val="Untertitel Bezeichner (manuell)"/>
    <w:basedOn w:val="Standard"/>
    <w:rsid w:val="00036DBF"/>
    <w:pPr>
      <w:keepNext/>
      <w:spacing w:before="480"/>
      <w:jc w:val="center"/>
    </w:pPr>
    <w:rPr>
      <w:b/>
    </w:rPr>
  </w:style>
  <w:style w:type="paragraph" w:customStyle="1" w:styleId="Schlussformel">
    <w:name w:val="Schlussformel"/>
    <w:basedOn w:val="Standard"/>
    <w:next w:val="OrtDatum"/>
    <w:rsid w:val="00036DBF"/>
    <w:pPr>
      <w:spacing w:before="240"/>
    </w:pPr>
  </w:style>
  <w:style w:type="paragraph" w:customStyle="1" w:styleId="Dokumentstatus">
    <w:name w:val="Dokumentstatus"/>
    <w:basedOn w:val="Standard"/>
    <w:rsid w:val="00036DBF"/>
    <w:rPr>
      <w:b/>
      <w:sz w:val="28"/>
    </w:rPr>
  </w:style>
  <w:style w:type="paragraph" w:customStyle="1" w:styleId="Organisation">
    <w:name w:val="Organisation"/>
    <w:basedOn w:val="Standard"/>
    <w:next w:val="Person"/>
    <w:rsid w:val="00036DBF"/>
    <w:pPr>
      <w:jc w:val="center"/>
    </w:pPr>
    <w:rPr>
      <w:spacing w:val="60"/>
    </w:rPr>
  </w:style>
  <w:style w:type="paragraph" w:customStyle="1" w:styleId="Vertretung">
    <w:name w:val="Vertretung"/>
    <w:basedOn w:val="Standard"/>
    <w:next w:val="Person"/>
    <w:rsid w:val="00036DBF"/>
    <w:pPr>
      <w:jc w:val="center"/>
    </w:pPr>
    <w:rPr>
      <w:spacing w:val="60"/>
    </w:rPr>
  </w:style>
  <w:style w:type="paragraph" w:customStyle="1" w:styleId="OrtDatum">
    <w:name w:val="Ort/Datum"/>
    <w:basedOn w:val="Standard"/>
    <w:next w:val="Person"/>
    <w:rsid w:val="00036DBF"/>
    <w:pPr>
      <w:spacing w:before="680" w:after="442"/>
    </w:pPr>
  </w:style>
  <w:style w:type="paragraph" w:customStyle="1" w:styleId="Person">
    <w:name w:val="Person"/>
    <w:basedOn w:val="Standard"/>
    <w:rsid w:val="00036DBF"/>
    <w:pPr>
      <w:spacing w:before="0" w:after="0"/>
    </w:pPr>
    <w:rPr>
      <w:b/>
    </w:rPr>
  </w:style>
  <w:style w:type="paragraph" w:customStyle="1" w:styleId="BegrndungTitel">
    <w:name w:val="Begründung Titel"/>
    <w:basedOn w:val="Standard"/>
    <w:next w:val="Text"/>
    <w:rsid w:val="00036DBF"/>
    <w:pPr>
      <w:keepNext/>
      <w:spacing w:before="0" w:after="612"/>
      <w:ind w:right="-2665"/>
    </w:pPr>
    <w:rPr>
      <w:rFonts w:ascii="Arial" w:hAnsi="Arial" w:cs="Arial"/>
      <w:b/>
      <w:kern w:val="32"/>
      <w:sz w:val="24"/>
    </w:rPr>
  </w:style>
  <w:style w:type="paragraph" w:customStyle="1" w:styleId="BegrndungAllgemeinerTeil">
    <w:name w:val="Begründung (Allgemeiner Teil)"/>
    <w:basedOn w:val="Standard"/>
    <w:next w:val="Text"/>
    <w:rsid w:val="00036DBF"/>
    <w:pPr>
      <w:keepNext/>
      <w:spacing w:before="480" w:after="160"/>
      <w:jc w:val="center"/>
    </w:pPr>
    <w:rPr>
      <w:b/>
    </w:rPr>
  </w:style>
  <w:style w:type="paragraph" w:customStyle="1" w:styleId="BegrndungBesondererTeil">
    <w:name w:val="Begründung (Besonderer Teil)"/>
    <w:basedOn w:val="Standard"/>
    <w:next w:val="Text"/>
    <w:rsid w:val="00036DBF"/>
    <w:pPr>
      <w:keepNext/>
      <w:spacing w:before="480" w:after="160"/>
      <w:jc w:val="center"/>
    </w:pPr>
    <w:rPr>
      <w:b/>
    </w:rPr>
  </w:style>
  <w:style w:type="paragraph" w:customStyle="1" w:styleId="berschriftrmischBegrndung">
    <w:name w:val="Überschrift römisch (Begründung)"/>
    <w:basedOn w:val="Standard"/>
    <w:next w:val="Text"/>
    <w:rsid w:val="00036DBF"/>
    <w:pPr>
      <w:keepNext/>
      <w:numPr>
        <w:numId w:val="16"/>
      </w:numPr>
      <w:spacing w:before="360" w:after="120"/>
    </w:pPr>
    <w:rPr>
      <w:b/>
    </w:rPr>
  </w:style>
  <w:style w:type="paragraph" w:customStyle="1" w:styleId="berschriftarabischBegrndung">
    <w:name w:val="Überschrift arabisch (Begründung)"/>
    <w:basedOn w:val="Standard"/>
    <w:next w:val="Text"/>
    <w:rsid w:val="00036DBF"/>
    <w:pPr>
      <w:keepNext/>
      <w:numPr>
        <w:ilvl w:val="1"/>
        <w:numId w:val="16"/>
      </w:numPr>
      <w:spacing w:before="120" w:after="120"/>
    </w:pPr>
    <w:rPr>
      <w:b/>
    </w:rPr>
  </w:style>
  <w:style w:type="paragraph" w:customStyle="1" w:styleId="Initiant">
    <w:name w:val="Initiant"/>
    <w:basedOn w:val="Standard"/>
    <w:next w:val="VorblattBezeichnung"/>
    <w:rsid w:val="00036DBF"/>
    <w:pPr>
      <w:spacing w:before="0" w:after="0" w:line="300" w:lineRule="exact"/>
      <w:ind w:right="-2665"/>
      <w:jc w:val="left"/>
    </w:pPr>
    <w:rPr>
      <w:rFonts w:ascii="Arial" w:hAnsi="Arial" w:cs="Arial"/>
      <w:b/>
      <w:sz w:val="24"/>
    </w:rPr>
  </w:style>
  <w:style w:type="paragraph" w:customStyle="1" w:styleId="VorblattTitelProblemundZiel">
    <w:name w:val="Vorblatt Titel (Problem und Ziel)"/>
    <w:basedOn w:val="Standard"/>
    <w:next w:val="Text"/>
    <w:rsid w:val="00036DBF"/>
    <w:pPr>
      <w:keepNext/>
      <w:spacing w:before="1007"/>
      <w:jc w:val="left"/>
    </w:pPr>
    <w:rPr>
      <w:rFonts w:ascii="Arial" w:hAnsi="Arial" w:cs="Arial"/>
      <w:b/>
    </w:rPr>
  </w:style>
  <w:style w:type="paragraph" w:customStyle="1" w:styleId="VorblattTitelLsung">
    <w:name w:val="Vorblatt Titel (Lösung)"/>
    <w:basedOn w:val="Standard"/>
    <w:next w:val="Text"/>
    <w:rsid w:val="00036DBF"/>
    <w:pPr>
      <w:keepNext/>
      <w:spacing w:before="410"/>
      <w:jc w:val="left"/>
    </w:pPr>
    <w:rPr>
      <w:rFonts w:ascii="Arial" w:hAnsi="Arial" w:cs="Arial"/>
      <w:b/>
    </w:rPr>
  </w:style>
  <w:style w:type="paragraph" w:customStyle="1" w:styleId="VorblattTitelAlternativen">
    <w:name w:val="Vorblatt Titel (Alternativen)"/>
    <w:basedOn w:val="Standard"/>
    <w:next w:val="Text"/>
    <w:rsid w:val="00036DBF"/>
    <w:pPr>
      <w:keepNext/>
      <w:spacing w:before="410"/>
      <w:jc w:val="left"/>
    </w:pPr>
    <w:rPr>
      <w:rFonts w:ascii="Arial" w:hAnsi="Arial" w:cs="Arial"/>
      <w:b/>
    </w:rPr>
  </w:style>
  <w:style w:type="paragraph" w:customStyle="1" w:styleId="VorblattTitelFinanzielleAuswirkungen">
    <w:name w:val="Vorblatt Titel (Finanzielle Auswirkungen)"/>
    <w:basedOn w:val="Standard"/>
    <w:next w:val="Text"/>
    <w:rsid w:val="00036DBF"/>
    <w:pPr>
      <w:keepNext/>
      <w:spacing w:before="410"/>
      <w:jc w:val="left"/>
    </w:pPr>
    <w:rPr>
      <w:rFonts w:ascii="Arial" w:hAnsi="Arial" w:cs="Arial"/>
      <w:b/>
    </w:rPr>
  </w:style>
  <w:style w:type="paragraph" w:customStyle="1" w:styleId="VorblattTitelHaushaltsausgabenohneVollzugsaufwand">
    <w:name w:val="Vorblatt Titel (Haushaltsausgaben ohne Vollzugsaufwand)"/>
    <w:basedOn w:val="Standard"/>
    <w:next w:val="Text"/>
    <w:rsid w:val="00036DBF"/>
    <w:pPr>
      <w:keepNext/>
    </w:pPr>
    <w:rPr>
      <w:rFonts w:ascii="Arial" w:hAnsi="Arial" w:cs="Arial"/>
    </w:rPr>
  </w:style>
  <w:style w:type="paragraph" w:customStyle="1" w:styleId="VorblattTitelVollzugsaufwand">
    <w:name w:val="Vorblatt Titel (Vollzugsaufwand)"/>
    <w:basedOn w:val="Standard"/>
    <w:next w:val="Text"/>
    <w:rsid w:val="00036DBF"/>
    <w:pPr>
      <w:keepNext/>
    </w:pPr>
    <w:rPr>
      <w:rFonts w:ascii="Arial" w:hAnsi="Arial" w:cs="Arial"/>
    </w:rPr>
  </w:style>
  <w:style w:type="paragraph" w:customStyle="1" w:styleId="VorblattTitelSonstigeKosten">
    <w:name w:val="Vorblatt Titel (Sonstige Kosten)"/>
    <w:basedOn w:val="Standard"/>
    <w:next w:val="Text"/>
    <w:rsid w:val="00036DBF"/>
    <w:pPr>
      <w:keepNext/>
      <w:spacing w:before="410"/>
      <w:jc w:val="left"/>
    </w:pPr>
    <w:rPr>
      <w:rFonts w:ascii="Arial" w:hAnsi="Arial" w:cs="Arial"/>
      <w:b/>
    </w:rPr>
  </w:style>
  <w:style w:type="paragraph" w:customStyle="1" w:styleId="VorblattTitelBrokratiekosten">
    <w:name w:val="Vorblatt Titel (Bürokratiekosten)"/>
    <w:basedOn w:val="Standard"/>
    <w:next w:val="Text"/>
    <w:rsid w:val="00036DBF"/>
    <w:pPr>
      <w:keepNext/>
      <w:spacing w:before="410"/>
      <w:jc w:val="left"/>
    </w:pPr>
    <w:rPr>
      <w:rFonts w:ascii="Arial" w:hAnsi="Arial" w:cs="Arial"/>
      <w:b/>
    </w:rPr>
  </w:style>
  <w:style w:type="paragraph" w:customStyle="1" w:styleId="VorblattUntertitelBrokratiekosten">
    <w:name w:val="Vorblatt Untertitel (Bürokratiekosten)"/>
    <w:basedOn w:val="Standard"/>
    <w:next w:val="VorblattTextBrokratiekosten"/>
    <w:rsid w:val="00036DBF"/>
    <w:pPr>
      <w:keepNext/>
      <w:tabs>
        <w:tab w:val="left" w:pos="283"/>
      </w:tabs>
      <w:jc w:val="left"/>
    </w:pPr>
  </w:style>
  <w:style w:type="paragraph" w:customStyle="1" w:styleId="VorblattTextBrokratiekosten">
    <w:name w:val="Vorblatt Text (Bürokratiekosten)"/>
    <w:basedOn w:val="Standard"/>
    <w:rsid w:val="00036DBF"/>
    <w:pPr>
      <w:ind w:left="3175" w:hanging="2891"/>
      <w:jc w:val="left"/>
    </w:pPr>
  </w:style>
  <w:style w:type="paragraph" w:customStyle="1" w:styleId="VorblattDokumentstatus">
    <w:name w:val="Vorblatt Dokumentstatus"/>
    <w:basedOn w:val="Standard"/>
    <w:next w:val="Initiant"/>
    <w:rsid w:val="00036DBF"/>
    <w:pPr>
      <w:spacing w:before="1314" w:after="111"/>
      <w:ind w:right="-2665"/>
      <w:jc w:val="left"/>
    </w:pPr>
    <w:rPr>
      <w:rFonts w:ascii="Arial" w:hAnsi="Arial" w:cs="Arial"/>
      <w:b/>
      <w:sz w:val="33"/>
    </w:rPr>
  </w:style>
  <w:style w:type="paragraph" w:customStyle="1" w:styleId="VorblattTitelHaushaltsausgabenohneErfllungsaufwand">
    <w:name w:val="Vorblatt Titel (Haushaltsausgaben ohne Erfüllungsaufwand)"/>
    <w:basedOn w:val="Standard"/>
    <w:next w:val="Text"/>
    <w:rsid w:val="00036DBF"/>
    <w:pPr>
      <w:keepNext/>
      <w:spacing w:before="410"/>
      <w:jc w:val="left"/>
    </w:pPr>
    <w:rPr>
      <w:rFonts w:ascii="Arial" w:hAnsi="Arial" w:cs="Arial"/>
      <w:b/>
    </w:rPr>
  </w:style>
  <w:style w:type="paragraph" w:customStyle="1" w:styleId="VorblattTitelErfllungsaufwand">
    <w:name w:val="Vorblatt Titel (Erfüllungsaufwand)"/>
    <w:basedOn w:val="Standard"/>
    <w:next w:val="Text"/>
    <w:rsid w:val="00036DBF"/>
    <w:pPr>
      <w:keepNext/>
      <w:spacing w:before="410"/>
      <w:jc w:val="left"/>
    </w:pPr>
    <w:rPr>
      <w:rFonts w:ascii="Arial" w:hAnsi="Arial" w:cs="Arial"/>
      <w:b/>
    </w:rPr>
  </w:style>
  <w:style w:type="paragraph" w:customStyle="1" w:styleId="VorblattTitelErfllungsaufwandBrgerinnenundBrger">
    <w:name w:val="Vorblatt Titel (Erfüllungsaufwand Bürgerinnen und Bürger)"/>
    <w:basedOn w:val="Standard"/>
    <w:next w:val="Text"/>
    <w:rsid w:val="00036DBF"/>
    <w:pPr>
      <w:keepNext/>
      <w:spacing w:before="410"/>
      <w:jc w:val="left"/>
    </w:pPr>
    <w:rPr>
      <w:rFonts w:ascii="Arial" w:hAnsi="Arial" w:cs="Arial"/>
    </w:rPr>
  </w:style>
  <w:style w:type="paragraph" w:customStyle="1" w:styleId="VorblattTitelErfllungsaufwandWirtschaft">
    <w:name w:val="Vorblatt Titel (Erfüllungsaufwand Wirtschaft)"/>
    <w:basedOn w:val="Standard"/>
    <w:next w:val="Text"/>
    <w:rsid w:val="00036DBF"/>
    <w:pPr>
      <w:keepNext/>
      <w:spacing w:before="410"/>
      <w:jc w:val="left"/>
    </w:pPr>
    <w:rPr>
      <w:rFonts w:ascii="Arial" w:hAnsi="Arial" w:cs="Arial"/>
    </w:rPr>
  </w:style>
  <w:style w:type="paragraph" w:customStyle="1" w:styleId="VorblattTitelBrokratiekostenausInformationspflichten">
    <w:name w:val="Vorblatt Titel (Bürokratiekosten aus Informationspflichten)"/>
    <w:basedOn w:val="Standard"/>
    <w:next w:val="Text"/>
    <w:rsid w:val="00036DBF"/>
    <w:pPr>
      <w:keepNext/>
      <w:spacing w:before="410"/>
      <w:jc w:val="left"/>
    </w:pPr>
    <w:rPr>
      <w:rFonts w:ascii="Arial" w:hAnsi="Arial" w:cs="Arial"/>
    </w:rPr>
  </w:style>
  <w:style w:type="paragraph" w:customStyle="1" w:styleId="VorblattTitelErfllungsaufwandVerwaltung">
    <w:name w:val="Vorblatt Titel (Erfüllungsaufwand Verwaltung)"/>
    <w:basedOn w:val="Standard"/>
    <w:next w:val="Text"/>
    <w:rsid w:val="00036DBF"/>
    <w:pPr>
      <w:keepNext/>
      <w:spacing w:before="410"/>
      <w:jc w:val="left"/>
    </w:pPr>
    <w:rPr>
      <w:rFonts w:ascii="Arial" w:hAnsi="Arial" w:cs="Arial"/>
    </w:rPr>
  </w:style>
  <w:style w:type="paragraph" w:customStyle="1" w:styleId="VorblattTitelWeitereKosten">
    <w:name w:val="Vorblatt Titel (Weitere Kosten)"/>
    <w:basedOn w:val="Standard"/>
    <w:next w:val="Text"/>
    <w:rsid w:val="00036DBF"/>
    <w:pPr>
      <w:keepNext/>
      <w:spacing w:before="410"/>
      <w:jc w:val="left"/>
    </w:pPr>
    <w:rPr>
      <w:rFonts w:ascii="Arial" w:hAnsi="Arial" w:cs="Arial"/>
      <w:b/>
    </w:rPr>
  </w:style>
  <w:style w:type="paragraph" w:customStyle="1" w:styleId="VorblattBezeichnung">
    <w:name w:val="Vorblatt Bezeichnung"/>
    <w:basedOn w:val="Standard"/>
    <w:next w:val="VorblattKurzbezeichnung-Abkrzung"/>
    <w:rsid w:val="00036DBF"/>
    <w:pPr>
      <w:spacing w:before="1007" w:after="0" w:line="300" w:lineRule="exact"/>
      <w:ind w:right="-2665"/>
      <w:jc w:val="left"/>
    </w:pPr>
    <w:rPr>
      <w:rFonts w:ascii="Arial" w:hAnsi="Arial" w:cs="Arial"/>
      <w:b/>
      <w:sz w:val="24"/>
    </w:rPr>
  </w:style>
  <w:style w:type="paragraph" w:customStyle="1" w:styleId="VorblattKurzbezeichnung-Abkrzung">
    <w:name w:val="Vorblatt Kurzbezeichnung - Abkürzung"/>
    <w:basedOn w:val="Standard"/>
    <w:next w:val="VorblattTitelProblemundZiel"/>
    <w:rsid w:val="00036DBF"/>
    <w:pPr>
      <w:spacing w:line="300" w:lineRule="exact"/>
      <w:ind w:right="-2665"/>
      <w:jc w:val="left"/>
    </w:pPr>
    <w:rPr>
      <w:rFonts w:ascii="Arial" w:hAnsi="Arial" w:cs="Arial"/>
      <w:b/>
      <w:sz w:val="24"/>
    </w:rPr>
  </w:style>
  <w:style w:type="paragraph" w:customStyle="1" w:styleId="RevisionAufzhlungStufe3">
    <w:name w:val="Revision Aufzählung (Stufe 3)"/>
    <w:basedOn w:val="Standard"/>
    <w:rsid w:val="00597803"/>
    <w:pPr>
      <w:numPr>
        <w:numId w:val="17"/>
      </w:numPr>
      <w:tabs>
        <w:tab w:val="left" w:pos="850"/>
      </w:tabs>
    </w:pPr>
    <w:rPr>
      <w:color w:val="800000"/>
    </w:rPr>
  </w:style>
  <w:style w:type="character" w:styleId="Hyperlink">
    <w:name w:val="Hyperlink"/>
    <w:basedOn w:val="Absatz-Standardschriftart"/>
    <w:uiPriority w:val="99"/>
    <w:semiHidden/>
    <w:unhideWhenUsed/>
    <w:rsid w:val="00597803"/>
    <w:rPr>
      <w:color w:val="0000FF" w:themeColor="hyperlink"/>
      <w:u w:val="single"/>
    </w:rPr>
  </w:style>
  <w:style w:type="paragraph" w:customStyle="1" w:styleId="Unterzeichner">
    <w:name w:val="Unterzeichner"/>
    <w:basedOn w:val="Standard"/>
    <w:rsid w:val="00AD709F"/>
    <w:pPr>
      <w:spacing w:before="0" w:after="0"/>
    </w:pPr>
    <w:rPr>
      <w:b/>
    </w:rPr>
  </w:style>
  <w:style w:type="paragraph" w:customStyle="1" w:styleId="ArtikelBezeichner">
    <w:name w:val="Artikel Bezeichner"/>
    <w:basedOn w:val="Standard"/>
    <w:next w:val="Standard"/>
    <w:rsid w:val="004E5CFB"/>
    <w:pPr>
      <w:keepNext/>
      <w:spacing w:before="480" w:after="240"/>
      <w:ind w:left="720" w:hanging="720"/>
      <w:jc w:val="center"/>
      <w:outlineLvl w:val="1"/>
    </w:pPr>
    <w:rPr>
      <w:rFonts w:ascii="Arial" w:hAnsi="Arial" w:cs="Arial"/>
      <w:b/>
      <w:sz w:val="28"/>
    </w:rPr>
  </w:style>
  <w:style w:type="paragraph" w:customStyle="1" w:styleId="Artikelberschrift">
    <w:name w:val="Artikel Überschrift"/>
    <w:basedOn w:val="Standard"/>
    <w:next w:val="JuristischerAbsatznummeriert"/>
    <w:rsid w:val="004E5CFB"/>
    <w:pPr>
      <w:keepNext/>
      <w:spacing w:before="120" w:after="240"/>
      <w:jc w:val="center"/>
      <w:outlineLvl w:val="1"/>
    </w:pPr>
    <w:rPr>
      <w:rFonts w:ascii="Arial" w:hAnsi="Arial" w:cs="Arial"/>
      <w:b/>
      <w:sz w:val="28"/>
    </w:rPr>
  </w:style>
  <w:style w:type="paragraph" w:customStyle="1" w:styleId="RevisionJuristischerAbsatz">
    <w:name w:val="Revision Juristischer Absatz"/>
    <w:basedOn w:val="Standard"/>
    <w:rsid w:val="004E5CFB"/>
    <w:pPr>
      <w:numPr>
        <w:ilvl w:val="2"/>
        <w:numId w:val="18"/>
      </w:numPr>
      <w:tabs>
        <w:tab w:val="left" w:pos="850"/>
      </w:tabs>
      <w:spacing w:before="120" w:after="120"/>
      <w:outlineLvl w:val="8"/>
    </w:pPr>
    <w:rPr>
      <w:rFonts w:ascii="Arial" w:hAnsi="Arial" w:cs="Arial"/>
      <w:color w:val="800000"/>
      <w:sz w:val="22"/>
    </w:rPr>
  </w:style>
  <w:style w:type="paragraph" w:customStyle="1" w:styleId="RevisionJuristischerAbsatzFolgeabsatz">
    <w:name w:val="Revision Juristischer Absatz Folgeabsatz"/>
    <w:basedOn w:val="Standard"/>
    <w:rsid w:val="004E5CFB"/>
    <w:pPr>
      <w:spacing w:before="120" w:after="120"/>
    </w:pPr>
    <w:rPr>
      <w:rFonts w:ascii="Arial" w:hAnsi="Arial" w:cs="Arial"/>
      <w:color w:val="800000"/>
      <w:sz w:val="22"/>
    </w:rPr>
  </w:style>
  <w:style w:type="paragraph" w:customStyle="1" w:styleId="RevisionNummerierungFolgeabsatzStufe1">
    <w:name w:val="Revision Nummerierung Folgeabsatz (Stufe 1)"/>
    <w:basedOn w:val="Standard"/>
    <w:rsid w:val="004E5CFB"/>
    <w:pPr>
      <w:spacing w:before="120" w:after="120"/>
      <w:ind w:left="425"/>
    </w:pPr>
    <w:rPr>
      <w:rFonts w:ascii="Arial" w:hAnsi="Arial" w:cs="Arial"/>
      <w:color w:val="800000"/>
      <w:sz w:val="22"/>
    </w:rPr>
  </w:style>
  <w:style w:type="paragraph" w:customStyle="1" w:styleId="RevisionNummerierungStufe1">
    <w:name w:val="Revision Nummerierung (Stufe 1)"/>
    <w:basedOn w:val="Standard"/>
    <w:rsid w:val="004E5CFB"/>
    <w:pPr>
      <w:numPr>
        <w:ilvl w:val="3"/>
        <w:numId w:val="18"/>
      </w:numPr>
      <w:tabs>
        <w:tab w:val="left" w:pos="425"/>
      </w:tabs>
      <w:spacing w:before="120" w:after="120"/>
    </w:pPr>
    <w:rPr>
      <w:rFonts w:ascii="Arial" w:hAnsi="Arial" w:cs="Arial"/>
      <w:color w:val="800000"/>
      <w:sz w:val="22"/>
    </w:rPr>
  </w:style>
  <w:style w:type="paragraph" w:customStyle="1" w:styleId="RevisionNummerierungStufe2">
    <w:name w:val="Revision Nummerierung (Stufe 2)"/>
    <w:basedOn w:val="Standard"/>
    <w:rsid w:val="004E5CFB"/>
    <w:pPr>
      <w:numPr>
        <w:ilvl w:val="4"/>
        <w:numId w:val="18"/>
      </w:numPr>
      <w:tabs>
        <w:tab w:val="left" w:pos="850"/>
      </w:tabs>
      <w:spacing w:before="120" w:after="120"/>
    </w:pPr>
    <w:rPr>
      <w:rFonts w:ascii="Arial" w:hAnsi="Arial" w:cs="Arial"/>
      <w:color w:val="800000"/>
      <w:sz w:val="22"/>
    </w:rPr>
  </w:style>
  <w:style w:type="paragraph" w:customStyle="1" w:styleId="RevisionNummerierungStufe3">
    <w:name w:val="Revision Nummerierung (Stufe 3)"/>
    <w:basedOn w:val="Standard"/>
    <w:rsid w:val="004E5CFB"/>
    <w:pPr>
      <w:numPr>
        <w:ilvl w:val="5"/>
        <w:numId w:val="18"/>
      </w:numPr>
      <w:tabs>
        <w:tab w:val="left" w:pos="1276"/>
      </w:tabs>
      <w:spacing w:before="120" w:after="120"/>
    </w:pPr>
    <w:rPr>
      <w:rFonts w:ascii="Arial" w:hAnsi="Arial" w:cs="Arial"/>
      <w:color w:val="800000"/>
      <w:sz w:val="22"/>
    </w:rPr>
  </w:style>
  <w:style w:type="paragraph" w:customStyle="1" w:styleId="RevisionNummerierungStufe4">
    <w:name w:val="Revision Nummerierung (Stufe 4)"/>
    <w:basedOn w:val="Standard"/>
    <w:rsid w:val="004E5CFB"/>
    <w:pPr>
      <w:numPr>
        <w:ilvl w:val="6"/>
        <w:numId w:val="18"/>
      </w:numPr>
      <w:spacing w:before="120" w:after="120"/>
    </w:pPr>
    <w:rPr>
      <w:rFonts w:ascii="Arial" w:hAnsi="Arial" w:cs="Arial"/>
      <w:color w:val="800000"/>
      <w:sz w:val="22"/>
    </w:rPr>
  </w:style>
  <w:style w:type="character" w:customStyle="1" w:styleId="RevisionText">
    <w:name w:val="Revision Text"/>
    <w:basedOn w:val="Absatz-Standardschriftart"/>
    <w:rsid w:val="004E5CFB"/>
    <w:rPr>
      <w:color w:val="800000"/>
      <w:shd w:val="clear" w:color="auto" w:fill="auto"/>
    </w:rPr>
  </w:style>
  <w:style w:type="paragraph" w:customStyle="1" w:styleId="RevisionParagraphBezeichner">
    <w:name w:val="Revision Paragraph Bezeichner"/>
    <w:basedOn w:val="Standard"/>
    <w:next w:val="Standard"/>
    <w:rsid w:val="004E5CFB"/>
    <w:pPr>
      <w:keepNext/>
      <w:numPr>
        <w:ilvl w:val="1"/>
        <w:numId w:val="18"/>
      </w:numPr>
      <w:spacing w:before="480" w:after="120"/>
      <w:jc w:val="center"/>
      <w:outlineLvl w:val="7"/>
    </w:pPr>
    <w:rPr>
      <w:rFonts w:ascii="Arial" w:hAnsi="Arial" w:cs="Arial"/>
      <w:color w:val="800000"/>
      <w:sz w:val="22"/>
    </w:rPr>
  </w:style>
  <w:style w:type="paragraph" w:customStyle="1" w:styleId="RevisionArtikelBezeichner">
    <w:name w:val="Revision Artikel Bezeichner"/>
    <w:basedOn w:val="Standard"/>
    <w:next w:val="Standard"/>
    <w:rsid w:val="004E5CFB"/>
    <w:pPr>
      <w:keepNext/>
      <w:numPr>
        <w:numId w:val="18"/>
      </w:numPr>
      <w:spacing w:before="480" w:after="240"/>
      <w:jc w:val="center"/>
      <w:outlineLvl w:val="7"/>
    </w:pPr>
    <w:rPr>
      <w:rFonts w:ascii="Arial" w:hAnsi="Arial" w:cs="Arial"/>
      <w:color w:val="8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Vorlagen\Initiativen\Stammgesetz.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0D51628758CAA499CAE0008A34A8191" ma:contentTypeVersion="2" ma:contentTypeDescription="Ein neues Dokument erstellen." ma:contentTypeScope="" ma:versionID="7fa05759fcf25981be75293501a62dbb">
  <xsd:schema xmlns:xsd="http://www.w3.org/2001/XMLSchema" xmlns:xs="http://www.w3.org/2001/XMLSchema" xmlns:p="http://schemas.microsoft.com/office/2006/metadata/properties" xmlns:ns2="8a72acd9-e612-4286-a5da-e8145de4de35" targetNamespace="http://schemas.microsoft.com/office/2006/metadata/properties" ma:root="true" ma:fieldsID="568f3cbab9631c367adafc05b0609a02" ns2:_="">
    <xsd:import namespace="8a72acd9-e612-4286-a5da-e8145de4de3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2acd9-e612-4286-a5da-e8145de4de3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872647-6098-4D1D-988C-BF3F900EA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72acd9-e612-4286-a5da-e8145de4d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C316D-1A9C-45F4-AE90-DBEDB2099D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4B9B55-8042-4D2E-838C-E1190E09BD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Stammgesetz.dotx</Template>
  <TotalTime>0</TotalTime>
  <Pages>10</Pages>
  <Words>3389</Words>
  <Characters>21351</Characters>
  <Application>Microsoft Office Word</Application>
  <DocSecurity>0</DocSecurity>
  <Lines>177</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2025-05-30T09:58:00Z</dcterms:created>
  <dcterms:modified xsi:type="dcterms:W3CDTF">2025-06-02T15:44:00Z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0x01010030D51628758CAA499CAE0008A34A8191</vt:lpwstr>
  </property>
</Properties>
</file>